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0C" w:rsidRDefault="005A1588" w:rsidP="005F3EC8">
      <w:pPr>
        <w:pStyle w:val="PlainText"/>
        <w:rPr>
          <w:rFonts w:ascii="Times New Roman" w:hAnsi="Times New Roman" w:cs="Times New Roman"/>
          <w:szCs w:val="22"/>
        </w:rPr>
      </w:pPr>
      <w:r w:rsidRPr="00F0212D">
        <w:rPr>
          <w:rFonts w:ascii="Times New Roman" w:hAnsi="Times New Roman" w:cs="Times New Roman"/>
          <w:szCs w:val="22"/>
        </w:rPr>
        <w:t xml:space="preserve">Supervisors should work with </w:t>
      </w:r>
      <w:r w:rsidR="000A2751">
        <w:rPr>
          <w:rFonts w:ascii="Times New Roman" w:hAnsi="Times New Roman" w:cs="Times New Roman"/>
          <w:szCs w:val="22"/>
        </w:rPr>
        <w:t xml:space="preserve">their </w:t>
      </w:r>
      <w:r w:rsidRPr="00F0212D">
        <w:rPr>
          <w:rFonts w:ascii="Times New Roman" w:hAnsi="Times New Roman" w:cs="Times New Roman"/>
          <w:szCs w:val="22"/>
        </w:rPr>
        <w:t xml:space="preserve">employees </w:t>
      </w:r>
      <w:r w:rsidR="000A2751">
        <w:rPr>
          <w:rFonts w:ascii="Times New Roman" w:hAnsi="Times New Roman" w:cs="Times New Roman"/>
          <w:szCs w:val="22"/>
        </w:rPr>
        <w:t xml:space="preserve">who are </w:t>
      </w:r>
      <w:r w:rsidRPr="00F0212D">
        <w:rPr>
          <w:rFonts w:ascii="Times New Roman" w:hAnsi="Times New Roman" w:cs="Times New Roman"/>
          <w:szCs w:val="22"/>
        </w:rPr>
        <w:t>required to take furlough hours</w:t>
      </w:r>
      <w:r w:rsidR="000A2751">
        <w:rPr>
          <w:rFonts w:ascii="Times New Roman" w:hAnsi="Times New Roman" w:cs="Times New Roman"/>
          <w:szCs w:val="22"/>
        </w:rPr>
        <w:t>/days</w:t>
      </w:r>
      <w:r w:rsidRPr="00F0212D">
        <w:rPr>
          <w:rFonts w:ascii="Times New Roman" w:hAnsi="Times New Roman" w:cs="Times New Roman"/>
          <w:szCs w:val="22"/>
        </w:rPr>
        <w:t xml:space="preserve">.  </w:t>
      </w:r>
      <w:r w:rsidR="00D967BB">
        <w:rPr>
          <w:rFonts w:ascii="Times New Roman" w:hAnsi="Times New Roman" w:cs="Times New Roman"/>
          <w:szCs w:val="22"/>
        </w:rPr>
        <w:t>An e</w:t>
      </w:r>
      <w:r w:rsidR="000A720C">
        <w:rPr>
          <w:rFonts w:ascii="Times New Roman" w:hAnsi="Times New Roman" w:cs="Times New Roman"/>
          <w:szCs w:val="22"/>
        </w:rPr>
        <w:t xml:space="preserve">mployee’s request for </w:t>
      </w:r>
      <w:r w:rsidR="000A2751">
        <w:rPr>
          <w:rFonts w:ascii="Times New Roman" w:hAnsi="Times New Roman" w:cs="Times New Roman"/>
          <w:szCs w:val="22"/>
        </w:rPr>
        <w:t xml:space="preserve">specific </w:t>
      </w:r>
      <w:r w:rsidR="005F3EC8">
        <w:rPr>
          <w:rFonts w:ascii="Times New Roman" w:hAnsi="Times New Roman" w:cs="Times New Roman"/>
          <w:szCs w:val="22"/>
        </w:rPr>
        <w:t xml:space="preserve">dates in which to take their </w:t>
      </w:r>
      <w:r w:rsidR="000A720C">
        <w:rPr>
          <w:rFonts w:ascii="Times New Roman" w:hAnsi="Times New Roman" w:cs="Times New Roman"/>
          <w:szCs w:val="22"/>
        </w:rPr>
        <w:t xml:space="preserve">furlough </w:t>
      </w:r>
      <w:r w:rsidR="005F3EC8">
        <w:rPr>
          <w:rFonts w:ascii="Times New Roman" w:hAnsi="Times New Roman" w:cs="Times New Roman"/>
          <w:szCs w:val="22"/>
        </w:rPr>
        <w:t>hours</w:t>
      </w:r>
      <w:r w:rsidR="000A720C">
        <w:rPr>
          <w:rFonts w:ascii="Times New Roman" w:hAnsi="Times New Roman" w:cs="Times New Roman"/>
          <w:szCs w:val="22"/>
        </w:rPr>
        <w:t xml:space="preserve"> is subject to management approval</w:t>
      </w:r>
      <w:r w:rsidR="000A2751">
        <w:rPr>
          <w:rFonts w:ascii="Times New Roman" w:hAnsi="Times New Roman" w:cs="Times New Roman"/>
          <w:szCs w:val="22"/>
        </w:rPr>
        <w:t>; however,</w:t>
      </w:r>
      <w:r w:rsidR="005F3EC8">
        <w:rPr>
          <w:rFonts w:ascii="Times New Roman" w:hAnsi="Times New Roman" w:cs="Times New Roman"/>
          <w:szCs w:val="22"/>
        </w:rPr>
        <w:t xml:space="preserve"> </w:t>
      </w:r>
      <w:r w:rsidR="000A2751">
        <w:rPr>
          <w:rFonts w:ascii="Times New Roman" w:hAnsi="Times New Roman" w:cs="Times New Roman"/>
          <w:szCs w:val="22"/>
        </w:rPr>
        <w:t>r</w:t>
      </w:r>
      <w:r w:rsidR="000A720C">
        <w:rPr>
          <w:rFonts w:ascii="Times New Roman" w:hAnsi="Times New Roman" w:cs="Times New Roman"/>
          <w:szCs w:val="22"/>
        </w:rPr>
        <w:t xml:space="preserve">easonable efforts should be made to accommodate an employee’s request.  </w:t>
      </w:r>
    </w:p>
    <w:p w:rsidR="000A720C" w:rsidRDefault="000A720C" w:rsidP="005F3EC8">
      <w:pPr>
        <w:pStyle w:val="PlainText"/>
        <w:rPr>
          <w:rFonts w:ascii="Times New Roman" w:hAnsi="Times New Roman" w:cs="Times New Roman"/>
          <w:szCs w:val="22"/>
        </w:rPr>
      </w:pPr>
    </w:p>
    <w:p w:rsidR="005A1588" w:rsidRPr="00F0212D" w:rsidRDefault="005A1588" w:rsidP="005F3EC8">
      <w:pPr>
        <w:pStyle w:val="PlainText"/>
        <w:rPr>
          <w:rFonts w:ascii="Times New Roman" w:hAnsi="Times New Roman" w:cs="Times New Roman"/>
          <w:szCs w:val="22"/>
        </w:rPr>
      </w:pPr>
      <w:r w:rsidRPr="00F0212D">
        <w:rPr>
          <w:rFonts w:ascii="Times New Roman" w:hAnsi="Times New Roman" w:cs="Times New Roman"/>
          <w:szCs w:val="22"/>
        </w:rPr>
        <w:t xml:space="preserve">The following guidance is provided to assist in the process of scheduling </w:t>
      </w:r>
      <w:r w:rsidR="00E404E2">
        <w:rPr>
          <w:rFonts w:ascii="Times New Roman" w:hAnsi="Times New Roman" w:cs="Times New Roman"/>
          <w:szCs w:val="22"/>
        </w:rPr>
        <w:t xml:space="preserve">and documenting employee </w:t>
      </w:r>
      <w:r w:rsidRPr="00F0212D">
        <w:rPr>
          <w:rFonts w:ascii="Times New Roman" w:hAnsi="Times New Roman" w:cs="Times New Roman"/>
          <w:szCs w:val="22"/>
        </w:rPr>
        <w:t>furlough</w:t>
      </w:r>
      <w:r w:rsidR="005F3EC8">
        <w:rPr>
          <w:rFonts w:ascii="Times New Roman" w:hAnsi="Times New Roman" w:cs="Times New Roman"/>
          <w:szCs w:val="22"/>
        </w:rPr>
        <w:t>s</w:t>
      </w:r>
      <w:r w:rsidRPr="00F0212D">
        <w:rPr>
          <w:rFonts w:ascii="Times New Roman" w:hAnsi="Times New Roman" w:cs="Times New Roman"/>
          <w:szCs w:val="22"/>
        </w:rPr>
        <w:t>:</w:t>
      </w:r>
    </w:p>
    <w:p w:rsidR="005A1588" w:rsidRDefault="005A1588" w:rsidP="005F3EC8">
      <w:pPr>
        <w:pStyle w:val="PlainText"/>
        <w:rPr>
          <w:rFonts w:ascii="Times New Roman" w:hAnsi="Times New Roman" w:cs="Times New Roman"/>
          <w:szCs w:val="22"/>
        </w:rPr>
      </w:pPr>
    </w:p>
    <w:p w:rsidR="005F3EC8" w:rsidRPr="00E8488C" w:rsidRDefault="00BB62B3" w:rsidP="00BB62B3">
      <w:pPr>
        <w:pStyle w:val="PlainText"/>
        <w:rPr>
          <w:rFonts w:ascii="Times New Roman" w:hAnsi="Times New Roman" w:cs="Times New Roman"/>
          <w:b/>
          <w:szCs w:val="22"/>
        </w:rPr>
      </w:pPr>
      <w:r>
        <w:rPr>
          <w:rFonts w:ascii="Times New Roman" w:hAnsi="Times New Roman" w:cs="Times New Roman"/>
          <w:b/>
          <w:szCs w:val="22"/>
        </w:rPr>
        <w:t xml:space="preserve">I.    </w:t>
      </w:r>
      <w:r w:rsidR="005F3EC8" w:rsidRPr="00E8488C">
        <w:rPr>
          <w:rFonts w:ascii="Times New Roman" w:hAnsi="Times New Roman" w:cs="Times New Roman"/>
          <w:b/>
          <w:szCs w:val="22"/>
        </w:rPr>
        <w:t>SCHEDULING</w:t>
      </w:r>
    </w:p>
    <w:p w:rsidR="005A1588" w:rsidRPr="00F0212D" w:rsidRDefault="005A1588" w:rsidP="00E8488C">
      <w:pPr>
        <w:pStyle w:val="PlainText"/>
        <w:numPr>
          <w:ilvl w:val="0"/>
          <w:numId w:val="10"/>
        </w:numPr>
        <w:rPr>
          <w:rFonts w:ascii="Times New Roman" w:hAnsi="Times New Roman" w:cs="Times New Roman"/>
          <w:b/>
          <w:szCs w:val="22"/>
        </w:rPr>
      </w:pPr>
      <w:r w:rsidRPr="00F0212D">
        <w:rPr>
          <w:rFonts w:ascii="Times New Roman" w:hAnsi="Times New Roman" w:cs="Times New Roman"/>
          <w:b/>
          <w:szCs w:val="22"/>
        </w:rPr>
        <w:t xml:space="preserve">Requirements </w:t>
      </w:r>
    </w:p>
    <w:p w:rsidR="005A1588" w:rsidRPr="00F0212D" w:rsidRDefault="005A1588" w:rsidP="0057627C">
      <w:pPr>
        <w:pStyle w:val="PlainText"/>
        <w:numPr>
          <w:ilvl w:val="0"/>
          <w:numId w:val="1"/>
        </w:numPr>
        <w:rPr>
          <w:rFonts w:ascii="Times New Roman" w:hAnsi="Times New Roman" w:cs="Times New Roman"/>
          <w:szCs w:val="22"/>
        </w:rPr>
      </w:pPr>
      <w:r w:rsidRPr="00F0212D">
        <w:rPr>
          <w:rFonts w:ascii="Times New Roman" w:hAnsi="Times New Roman" w:cs="Times New Roman"/>
          <w:szCs w:val="22"/>
        </w:rPr>
        <w:t>Furlough</w:t>
      </w:r>
      <w:r w:rsidR="00D707CD" w:rsidRPr="00F0212D">
        <w:rPr>
          <w:rFonts w:ascii="Times New Roman" w:hAnsi="Times New Roman" w:cs="Times New Roman"/>
          <w:szCs w:val="22"/>
        </w:rPr>
        <w:t xml:space="preserve"> time</w:t>
      </w:r>
      <w:r w:rsidRPr="00F0212D">
        <w:rPr>
          <w:rFonts w:ascii="Times New Roman" w:hAnsi="Times New Roman" w:cs="Times New Roman"/>
          <w:szCs w:val="22"/>
        </w:rPr>
        <w:t>s must be taken in increments no less than 4 hours.</w:t>
      </w:r>
    </w:p>
    <w:p w:rsidR="005A1588" w:rsidRPr="00F0212D" w:rsidRDefault="005A1588" w:rsidP="0057627C">
      <w:pPr>
        <w:pStyle w:val="PlainText"/>
        <w:numPr>
          <w:ilvl w:val="0"/>
          <w:numId w:val="1"/>
        </w:numPr>
        <w:rPr>
          <w:rFonts w:ascii="Times New Roman" w:hAnsi="Times New Roman" w:cs="Times New Roman"/>
          <w:szCs w:val="22"/>
        </w:rPr>
      </w:pPr>
      <w:r w:rsidRPr="00F0212D">
        <w:rPr>
          <w:rFonts w:ascii="Times New Roman" w:hAnsi="Times New Roman" w:cs="Times New Roman"/>
          <w:szCs w:val="22"/>
        </w:rPr>
        <w:t>At least half of the required furlough hours must be taken by July 13, 2013.</w:t>
      </w:r>
    </w:p>
    <w:p w:rsidR="005A1588" w:rsidRPr="00F0212D" w:rsidRDefault="005A1588" w:rsidP="0057627C">
      <w:pPr>
        <w:pStyle w:val="PlainText"/>
        <w:numPr>
          <w:ilvl w:val="0"/>
          <w:numId w:val="1"/>
        </w:numPr>
        <w:rPr>
          <w:rFonts w:ascii="Times New Roman" w:hAnsi="Times New Roman" w:cs="Times New Roman"/>
          <w:szCs w:val="22"/>
        </w:rPr>
      </w:pPr>
      <w:r w:rsidRPr="00F0212D">
        <w:rPr>
          <w:rFonts w:ascii="Times New Roman" w:hAnsi="Times New Roman" w:cs="Times New Roman"/>
          <w:szCs w:val="22"/>
        </w:rPr>
        <w:t xml:space="preserve">All required furlough hours must be taken by September 21, 2013. </w:t>
      </w:r>
    </w:p>
    <w:p w:rsidR="00B67A2A" w:rsidRDefault="00B67A2A" w:rsidP="008B3CFE">
      <w:pPr>
        <w:pStyle w:val="PlainText"/>
        <w:numPr>
          <w:ilvl w:val="0"/>
          <w:numId w:val="1"/>
        </w:numPr>
        <w:rPr>
          <w:rFonts w:ascii="Times New Roman" w:hAnsi="Times New Roman" w:cs="Times New Roman"/>
          <w:szCs w:val="22"/>
        </w:rPr>
      </w:pPr>
      <w:r w:rsidRPr="00F0212D">
        <w:rPr>
          <w:rFonts w:ascii="Times New Roman" w:hAnsi="Times New Roman" w:cs="Times New Roman"/>
          <w:szCs w:val="22"/>
        </w:rPr>
        <w:t xml:space="preserve">The earliest the first furlough date can be taken is April </w:t>
      </w:r>
      <w:r w:rsidR="00E8488C" w:rsidRPr="00F0212D">
        <w:rPr>
          <w:rFonts w:ascii="Times New Roman" w:hAnsi="Times New Roman" w:cs="Times New Roman"/>
          <w:szCs w:val="22"/>
        </w:rPr>
        <w:t>1</w:t>
      </w:r>
      <w:r w:rsidR="00E8488C">
        <w:rPr>
          <w:rFonts w:ascii="Times New Roman" w:hAnsi="Times New Roman" w:cs="Times New Roman"/>
          <w:szCs w:val="22"/>
        </w:rPr>
        <w:t>5</w:t>
      </w:r>
      <w:r w:rsidRPr="00F0212D">
        <w:rPr>
          <w:rFonts w:ascii="Times New Roman" w:hAnsi="Times New Roman" w:cs="Times New Roman"/>
          <w:szCs w:val="22"/>
        </w:rPr>
        <w:t>, 2013</w:t>
      </w:r>
      <w:r w:rsidR="002A63F7">
        <w:rPr>
          <w:rFonts w:ascii="Times New Roman" w:hAnsi="Times New Roman" w:cs="Times New Roman"/>
          <w:szCs w:val="22"/>
        </w:rPr>
        <w:t>.</w:t>
      </w:r>
      <w:r w:rsidRPr="00F0212D">
        <w:rPr>
          <w:rFonts w:ascii="Times New Roman" w:hAnsi="Times New Roman" w:cs="Times New Roman"/>
          <w:szCs w:val="22"/>
        </w:rPr>
        <w:t xml:space="preserve"> </w:t>
      </w:r>
      <w:r w:rsidR="002A63F7">
        <w:rPr>
          <w:rFonts w:ascii="Times New Roman" w:hAnsi="Times New Roman" w:cs="Times New Roman"/>
          <w:szCs w:val="22"/>
        </w:rPr>
        <w:t xml:space="preserve"> T</w:t>
      </w:r>
      <w:r w:rsidRPr="00F0212D">
        <w:rPr>
          <w:rFonts w:ascii="Times New Roman" w:hAnsi="Times New Roman" w:cs="Times New Roman"/>
          <w:szCs w:val="22"/>
        </w:rPr>
        <w:t>his allows for the 30</w:t>
      </w:r>
      <w:r w:rsidR="002A63F7">
        <w:rPr>
          <w:rFonts w:ascii="Times New Roman" w:hAnsi="Times New Roman" w:cs="Times New Roman"/>
          <w:szCs w:val="22"/>
        </w:rPr>
        <w:t>-</w:t>
      </w:r>
      <w:r w:rsidRPr="00F0212D">
        <w:rPr>
          <w:rFonts w:ascii="Times New Roman" w:hAnsi="Times New Roman" w:cs="Times New Roman"/>
          <w:szCs w:val="22"/>
        </w:rPr>
        <w:t xml:space="preserve">day advance notice period, the issuance of the decision notices, and the </w:t>
      </w:r>
      <w:r w:rsidR="002A63F7">
        <w:rPr>
          <w:rFonts w:ascii="Times New Roman" w:hAnsi="Times New Roman" w:cs="Times New Roman"/>
          <w:szCs w:val="22"/>
        </w:rPr>
        <w:t xml:space="preserve">processing </w:t>
      </w:r>
      <w:r w:rsidRPr="00F0212D">
        <w:rPr>
          <w:rFonts w:ascii="Times New Roman" w:hAnsi="Times New Roman" w:cs="Times New Roman"/>
          <w:szCs w:val="22"/>
        </w:rPr>
        <w:t xml:space="preserve">of the </w:t>
      </w:r>
      <w:r w:rsidR="00BB62B3">
        <w:rPr>
          <w:rFonts w:ascii="Times New Roman" w:hAnsi="Times New Roman" w:cs="Times New Roman"/>
          <w:szCs w:val="22"/>
        </w:rPr>
        <w:t xml:space="preserve">personnel action, </w:t>
      </w:r>
      <w:r w:rsidRPr="00F0212D">
        <w:rPr>
          <w:rFonts w:ascii="Times New Roman" w:hAnsi="Times New Roman" w:cs="Times New Roman"/>
          <w:szCs w:val="22"/>
        </w:rPr>
        <w:t>SF-50.</w:t>
      </w:r>
      <w:r w:rsidR="002A63F7">
        <w:rPr>
          <w:rFonts w:ascii="Times New Roman" w:hAnsi="Times New Roman" w:cs="Times New Roman"/>
          <w:szCs w:val="22"/>
        </w:rPr>
        <w:t xml:space="preserve"> </w:t>
      </w:r>
    </w:p>
    <w:p w:rsidR="000A720C" w:rsidRDefault="000A720C" w:rsidP="008B3CFE">
      <w:pPr>
        <w:pStyle w:val="PlainText"/>
        <w:numPr>
          <w:ilvl w:val="0"/>
          <w:numId w:val="1"/>
        </w:numPr>
        <w:rPr>
          <w:rFonts w:ascii="Times New Roman" w:hAnsi="Times New Roman" w:cs="Times New Roman"/>
          <w:szCs w:val="22"/>
        </w:rPr>
      </w:pPr>
      <w:r>
        <w:rPr>
          <w:rFonts w:ascii="Times New Roman" w:hAnsi="Times New Roman" w:cs="Times New Roman"/>
          <w:szCs w:val="22"/>
        </w:rPr>
        <w:t xml:space="preserve">Employees may </w:t>
      </w:r>
      <w:r w:rsidR="000C168F">
        <w:rPr>
          <w:rFonts w:ascii="Times New Roman" w:hAnsi="Times New Roman" w:cs="Times New Roman"/>
          <w:szCs w:val="22"/>
        </w:rPr>
        <w:t>elect</w:t>
      </w:r>
      <w:r>
        <w:rPr>
          <w:rFonts w:ascii="Times New Roman" w:hAnsi="Times New Roman" w:cs="Times New Roman"/>
          <w:szCs w:val="22"/>
        </w:rPr>
        <w:t xml:space="preserve"> to waive the 30-day notice period to begin their furlough hours sooner than April </w:t>
      </w:r>
      <w:r w:rsidR="00E8488C">
        <w:rPr>
          <w:rFonts w:ascii="Times New Roman" w:hAnsi="Times New Roman" w:cs="Times New Roman"/>
          <w:szCs w:val="22"/>
        </w:rPr>
        <w:t>15</w:t>
      </w:r>
      <w:r>
        <w:rPr>
          <w:rFonts w:ascii="Times New Roman" w:hAnsi="Times New Roman" w:cs="Times New Roman"/>
          <w:szCs w:val="22"/>
        </w:rPr>
        <w:t>, 2013</w:t>
      </w:r>
      <w:r w:rsidR="00C74F08">
        <w:rPr>
          <w:rFonts w:ascii="Times New Roman" w:hAnsi="Times New Roman" w:cs="Times New Roman"/>
          <w:szCs w:val="22"/>
        </w:rPr>
        <w:t>, however s</w:t>
      </w:r>
      <w:r>
        <w:rPr>
          <w:rFonts w:ascii="Times New Roman" w:hAnsi="Times New Roman" w:cs="Times New Roman"/>
          <w:szCs w:val="22"/>
        </w:rPr>
        <w:t>upervisors and employees must follow the waiver guidance as outlined in this document.</w:t>
      </w:r>
    </w:p>
    <w:p w:rsidR="00490081" w:rsidRPr="00F0212D" w:rsidRDefault="00490081" w:rsidP="008B3CFE">
      <w:pPr>
        <w:pStyle w:val="PlainText"/>
        <w:numPr>
          <w:ilvl w:val="0"/>
          <w:numId w:val="1"/>
        </w:numPr>
        <w:rPr>
          <w:rFonts w:ascii="Times New Roman" w:hAnsi="Times New Roman" w:cs="Times New Roman"/>
          <w:szCs w:val="22"/>
        </w:rPr>
      </w:pPr>
      <w:r>
        <w:rPr>
          <w:rFonts w:ascii="Times New Roman" w:hAnsi="Times New Roman" w:cs="Times New Roman"/>
          <w:szCs w:val="22"/>
        </w:rPr>
        <w:t>Agencies are required to submit schedules of all selected and approved furlough da</w:t>
      </w:r>
      <w:r w:rsidR="0057627C">
        <w:rPr>
          <w:rFonts w:ascii="Times New Roman" w:hAnsi="Times New Roman" w:cs="Times New Roman"/>
          <w:szCs w:val="22"/>
        </w:rPr>
        <w:t>tes</w:t>
      </w:r>
      <w:r>
        <w:rPr>
          <w:rFonts w:ascii="Times New Roman" w:hAnsi="Times New Roman" w:cs="Times New Roman"/>
          <w:szCs w:val="22"/>
        </w:rPr>
        <w:t xml:space="preserve"> for their employees by </w:t>
      </w:r>
      <w:r w:rsidR="0057627C">
        <w:rPr>
          <w:rFonts w:ascii="Times New Roman" w:hAnsi="Times New Roman" w:cs="Times New Roman"/>
          <w:szCs w:val="22"/>
        </w:rPr>
        <w:t>April 5, 2013</w:t>
      </w:r>
      <w:r>
        <w:rPr>
          <w:rFonts w:ascii="Times New Roman" w:hAnsi="Times New Roman" w:cs="Times New Roman"/>
          <w:szCs w:val="22"/>
        </w:rPr>
        <w:t xml:space="preserve"> (see “Processing” below</w:t>
      </w:r>
      <w:r w:rsidR="0057627C">
        <w:rPr>
          <w:rFonts w:ascii="Times New Roman" w:hAnsi="Times New Roman" w:cs="Times New Roman"/>
          <w:szCs w:val="22"/>
        </w:rPr>
        <w:t xml:space="preserve"> for information</w:t>
      </w:r>
      <w:r w:rsidR="00BB62B3">
        <w:rPr>
          <w:rFonts w:ascii="Times New Roman" w:hAnsi="Times New Roman" w:cs="Times New Roman"/>
          <w:szCs w:val="22"/>
        </w:rPr>
        <w:t xml:space="preserve"> on submitting schedules</w:t>
      </w:r>
      <w:r>
        <w:rPr>
          <w:rFonts w:ascii="Times New Roman" w:hAnsi="Times New Roman" w:cs="Times New Roman"/>
          <w:szCs w:val="22"/>
        </w:rPr>
        <w:t xml:space="preserve">).  </w:t>
      </w:r>
    </w:p>
    <w:p w:rsidR="005A1588" w:rsidRPr="00F0212D" w:rsidRDefault="005A1588" w:rsidP="005F3EC8">
      <w:pPr>
        <w:pStyle w:val="PlainText"/>
        <w:rPr>
          <w:rFonts w:ascii="Times New Roman" w:hAnsi="Times New Roman" w:cs="Times New Roman"/>
          <w:szCs w:val="22"/>
        </w:rPr>
      </w:pPr>
    </w:p>
    <w:p w:rsidR="005A1588" w:rsidRPr="00F0212D" w:rsidRDefault="005A1588" w:rsidP="00E8488C">
      <w:pPr>
        <w:pStyle w:val="PlainText"/>
        <w:numPr>
          <w:ilvl w:val="0"/>
          <w:numId w:val="10"/>
        </w:numPr>
        <w:rPr>
          <w:rFonts w:ascii="Times New Roman" w:hAnsi="Times New Roman" w:cs="Times New Roman"/>
          <w:b/>
          <w:szCs w:val="22"/>
        </w:rPr>
      </w:pPr>
      <w:r w:rsidRPr="00F0212D">
        <w:rPr>
          <w:rFonts w:ascii="Times New Roman" w:hAnsi="Times New Roman" w:cs="Times New Roman"/>
          <w:b/>
          <w:szCs w:val="22"/>
        </w:rPr>
        <w:t>Scheduling Considerations</w:t>
      </w:r>
    </w:p>
    <w:p w:rsidR="005F3EC8" w:rsidRDefault="005A1588" w:rsidP="0057627C">
      <w:pPr>
        <w:pStyle w:val="PlainText"/>
        <w:numPr>
          <w:ilvl w:val="0"/>
          <w:numId w:val="20"/>
        </w:numPr>
        <w:rPr>
          <w:rFonts w:ascii="Times New Roman" w:hAnsi="Times New Roman" w:cs="Times New Roman"/>
          <w:szCs w:val="22"/>
        </w:rPr>
      </w:pPr>
      <w:r w:rsidRPr="00F0212D">
        <w:rPr>
          <w:rFonts w:ascii="Times New Roman" w:hAnsi="Times New Roman" w:cs="Times New Roman"/>
          <w:szCs w:val="22"/>
        </w:rPr>
        <w:t>Scheduling process should be completed by March 29, 2013.</w:t>
      </w:r>
    </w:p>
    <w:p w:rsidR="005F3EC8" w:rsidRDefault="000C168F" w:rsidP="0057627C">
      <w:pPr>
        <w:pStyle w:val="PlainText"/>
        <w:numPr>
          <w:ilvl w:val="0"/>
          <w:numId w:val="20"/>
        </w:numPr>
        <w:rPr>
          <w:rFonts w:ascii="Times New Roman" w:hAnsi="Times New Roman" w:cs="Times New Roman"/>
          <w:szCs w:val="22"/>
        </w:rPr>
      </w:pPr>
      <w:r w:rsidRPr="005F3EC8">
        <w:rPr>
          <w:rFonts w:ascii="Times New Roman" w:hAnsi="Times New Roman" w:cs="Times New Roman"/>
          <w:szCs w:val="22"/>
        </w:rPr>
        <w:t xml:space="preserve">Requests for furlough dates </w:t>
      </w:r>
      <w:r w:rsidR="00BB62B3">
        <w:rPr>
          <w:rFonts w:ascii="Times New Roman" w:hAnsi="Times New Roman" w:cs="Times New Roman"/>
          <w:szCs w:val="22"/>
        </w:rPr>
        <w:t>and management approval may</w:t>
      </w:r>
      <w:r w:rsidRPr="005F3EC8">
        <w:rPr>
          <w:rFonts w:ascii="Times New Roman" w:hAnsi="Times New Roman" w:cs="Times New Roman"/>
          <w:szCs w:val="22"/>
        </w:rPr>
        <w:t xml:space="preserve"> be in a</w:t>
      </w:r>
      <w:r w:rsidR="00BB62B3">
        <w:rPr>
          <w:rFonts w:ascii="Times New Roman" w:hAnsi="Times New Roman" w:cs="Times New Roman"/>
          <w:szCs w:val="22"/>
        </w:rPr>
        <w:t>ny</w:t>
      </w:r>
      <w:r w:rsidRPr="005F3EC8">
        <w:rPr>
          <w:rFonts w:ascii="Times New Roman" w:hAnsi="Times New Roman" w:cs="Times New Roman"/>
          <w:szCs w:val="22"/>
        </w:rPr>
        <w:t xml:space="preserve"> format established within the agency.  For example, supervisors may ask for requests in e-mail or as a calendar request</w:t>
      </w:r>
      <w:r w:rsidR="00BB62B3">
        <w:rPr>
          <w:rFonts w:ascii="Times New Roman" w:hAnsi="Times New Roman" w:cs="Times New Roman"/>
          <w:szCs w:val="22"/>
        </w:rPr>
        <w:t>, and may respond accordingly to document approval</w:t>
      </w:r>
      <w:r w:rsidRPr="005F3EC8">
        <w:rPr>
          <w:rFonts w:ascii="Times New Roman" w:hAnsi="Times New Roman" w:cs="Times New Roman"/>
          <w:szCs w:val="22"/>
        </w:rPr>
        <w:t>.</w:t>
      </w:r>
    </w:p>
    <w:p w:rsidR="005F3EC8" w:rsidRDefault="005A1588" w:rsidP="0057627C">
      <w:pPr>
        <w:pStyle w:val="PlainText"/>
        <w:numPr>
          <w:ilvl w:val="0"/>
          <w:numId w:val="20"/>
        </w:numPr>
        <w:rPr>
          <w:rFonts w:ascii="Times New Roman" w:hAnsi="Times New Roman" w:cs="Times New Roman"/>
          <w:szCs w:val="22"/>
        </w:rPr>
      </w:pPr>
      <w:r w:rsidRPr="005F3EC8">
        <w:rPr>
          <w:rFonts w:ascii="Times New Roman" w:hAnsi="Times New Roman" w:cs="Times New Roman"/>
          <w:szCs w:val="22"/>
        </w:rPr>
        <w:t>When approving employee requests</w:t>
      </w:r>
      <w:r w:rsidR="005F3EC8" w:rsidRPr="005F3EC8">
        <w:rPr>
          <w:rFonts w:ascii="Times New Roman" w:hAnsi="Times New Roman" w:cs="Times New Roman"/>
          <w:szCs w:val="22"/>
        </w:rPr>
        <w:t xml:space="preserve"> for furlough dates, managers sh</w:t>
      </w:r>
      <w:r w:rsidRPr="005F3EC8">
        <w:rPr>
          <w:rFonts w:ascii="Times New Roman" w:hAnsi="Times New Roman" w:cs="Times New Roman"/>
          <w:szCs w:val="22"/>
        </w:rPr>
        <w:t>ould allow as much flexibility as possible, however the mission and continuity of agency operations is priority.</w:t>
      </w:r>
    </w:p>
    <w:p w:rsidR="005F3EC8" w:rsidRDefault="000C168F" w:rsidP="0057627C">
      <w:pPr>
        <w:pStyle w:val="PlainText"/>
        <w:numPr>
          <w:ilvl w:val="0"/>
          <w:numId w:val="20"/>
        </w:numPr>
        <w:rPr>
          <w:rFonts w:ascii="Times New Roman" w:hAnsi="Times New Roman" w:cs="Times New Roman"/>
          <w:szCs w:val="22"/>
        </w:rPr>
      </w:pPr>
      <w:r w:rsidRPr="005F3EC8">
        <w:rPr>
          <w:rFonts w:ascii="Times New Roman" w:hAnsi="Times New Roman" w:cs="Times New Roman"/>
          <w:szCs w:val="22"/>
        </w:rPr>
        <w:t>If a supervisor must deny an employee</w:t>
      </w:r>
      <w:r w:rsidR="0050414C" w:rsidRPr="005F3EC8">
        <w:rPr>
          <w:rFonts w:ascii="Times New Roman" w:hAnsi="Times New Roman" w:cs="Times New Roman"/>
          <w:szCs w:val="22"/>
        </w:rPr>
        <w:t>’</w:t>
      </w:r>
      <w:r w:rsidRPr="005F3EC8">
        <w:rPr>
          <w:rFonts w:ascii="Times New Roman" w:hAnsi="Times New Roman" w:cs="Times New Roman"/>
          <w:szCs w:val="22"/>
        </w:rPr>
        <w:t xml:space="preserve">s </w:t>
      </w:r>
      <w:r w:rsidR="00BB62B3">
        <w:rPr>
          <w:rFonts w:ascii="Times New Roman" w:hAnsi="Times New Roman" w:cs="Times New Roman"/>
          <w:szCs w:val="22"/>
        </w:rPr>
        <w:t>requested</w:t>
      </w:r>
      <w:r w:rsidRPr="005F3EC8">
        <w:rPr>
          <w:rFonts w:ascii="Times New Roman" w:hAnsi="Times New Roman" w:cs="Times New Roman"/>
          <w:szCs w:val="22"/>
        </w:rPr>
        <w:t xml:space="preserve"> furlough date, the supervisor must </w:t>
      </w:r>
      <w:r w:rsidR="00D967BB" w:rsidRPr="005F3EC8">
        <w:rPr>
          <w:rFonts w:ascii="Times New Roman" w:hAnsi="Times New Roman" w:cs="Times New Roman"/>
          <w:szCs w:val="22"/>
        </w:rPr>
        <w:t xml:space="preserve">notify the employee and </w:t>
      </w:r>
      <w:r w:rsidRPr="005F3EC8">
        <w:rPr>
          <w:rFonts w:ascii="Times New Roman" w:hAnsi="Times New Roman" w:cs="Times New Roman"/>
          <w:szCs w:val="22"/>
        </w:rPr>
        <w:t xml:space="preserve">provide </w:t>
      </w:r>
      <w:r w:rsidR="00D967BB" w:rsidRPr="005F3EC8">
        <w:rPr>
          <w:rFonts w:ascii="Times New Roman" w:hAnsi="Times New Roman" w:cs="Times New Roman"/>
          <w:szCs w:val="22"/>
        </w:rPr>
        <w:t>a written</w:t>
      </w:r>
      <w:r w:rsidRPr="005F3EC8">
        <w:rPr>
          <w:rFonts w:ascii="Times New Roman" w:hAnsi="Times New Roman" w:cs="Times New Roman"/>
          <w:szCs w:val="22"/>
        </w:rPr>
        <w:t xml:space="preserve"> </w:t>
      </w:r>
      <w:r w:rsidR="00BB62B3">
        <w:rPr>
          <w:rFonts w:ascii="Times New Roman" w:hAnsi="Times New Roman" w:cs="Times New Roman"/>
          <w:szCs w:val="22"/>
        </w:rPr>
        <w:t>explanation</w:t>
      </w:r>
      <w:r w:rsidRPr="005F3EC8">
        <w:rPr>
          <w:rFonts w:ascii="Times New Roman" w:hAnsi="Times New Roman" w:cs="Times New Roman"/>
          <w:szCs w:val="22"/>
        </w:rPr>
        <w:t xml:space="preserve"> to the employee</w:t>
      </w:r>
      <w:r w:rsidR="00D967BB" w:rsidRPr="005F3EC8">
        <w:rPr>
          <w:rFonts w:ascii="Times New Roman" w:hAnsi="Times New Roman" w:cs="Times New Roman"/>
          <w:szCs w:val="22"/>
        </w:rPr>
        <w:t xml:space="preserve"> within five workdays of the denial</w:t>
      </w:r>
      <w:r w:rsidR="00BB62B3">
        <w:rPr>
          <w:rFonts w:ascii="Times New Roman" w:hAnsi="Times New Roman" w:cs="Times New Roman"/>
          <w:szCs w:val="22"/>
        </w:rPr>
        <w:t xml:space="preserve"> notice</w:t>
      </w:r>
      <w:r w:rsidRPr="005F3EC8">
        <w:rPr>
          <w:rFonts w:ascii="Times New Roman" w:hAnsi="Times New Roman" w:cs="Times New Roman"/>
          <w:szCs w:val="22"/>
        </w:rPr>
        <w:t>.</w:t>
      </w:r>
    </w:p>
    <w:p w:rsidR="005F3EC8" w:rsidRDefault="00A52319" w:rsidP="005F3EC8">
      <w:pPr>
        <w:pStyle w:val="PlainText"/>
        <w:numPr>
          <w:ilvl w:val="1"/>
          <w:numId w:val="11"/>
        </w:numPr>
        <w:rPr>
          <w:rFonts w:ascii="Times New Roman" w:hAnsi="Times New Roman" w:cs="Times New Roman"/>
          <w:szCs w:val="22"/>
        </w:rPr>
      </w:pPr>
      <w:r w:rsidRPr="005F3EC8">
        <w:rPr>
          <w:rFonts w:ascii="Times New Roman" w:hAnsi="Times New Roman" w:cs="Times New Roman"/>
          <w:szCs w:val="22"/>
        </w:rPr>
        <w:t>Denials of furlough dates should be based on agency mission, continuity of operations, and office coverage requirements.</w:t>
      </w:r>
    </w:p>
    <w:p w:rsidR="005F3EC8" w:rsidRDefault="00844E54" w:rsidP="008B3CFE">
      <w:pPr>
        <w:pStyle w:val="PlainText"/>
        <w:numPr>
          <w:ilvl w:val="0"/>
          <w:numId w:val="20"/>
        </w:numPr>
        <w:rPr>
          <w:rFonts w:ascii="Times New Roman" w:hAnsi="Times New Roman" w:cs="Times New Roman"/>
          <w:szCs w:val="22"/>
        </w:rPr>
      </w:pPr>
      <w:r w:rsidRPr="005F3EC8">
        <w:rPr>
          <w:rFonts w:ascii="Times New Roman" w:hAnsi="Times New Roman" w:cs="Times New Roman"/>
          <w:szCs w:val="22"/>
        </w:rPr>
        <w:t xml:space="preserve">If a supervisor faces competing demands for the same furlough dates, disputes </w:t>
      </w:r>
      <w:r w:rsidR="00C74F08">
        <w:rPr>
          <w:rFonts w:ascii="Times New Roman" w:hAnsi="Times New Roman" w:cs="Times New Roman"/>
          <w:szCs w:val="22"/>
        </w:rPr>
        <w:t xml:space="preserve">must be </w:t>
      </w:r>
      <w:r w:rsidRPr="005F3EC8">
        <w:rPr>
          <w:rFonts w:ascii="Times New Roman" w:hAnsi="Times New Roman" w:cs="Times New Roman"/>
          <w:szCs w:val="22"/>
        </w:rPr>
        <w:t>resolved on the basis of seniority</w:t>
      </w:r>
      <w:r w:rsidR="00C74F08">
        <w:rPr>
          <w:rFonts w:ascii="Times New Roman" w:hAnsi="Times New Roman" w:cs="Times New Roman"/>
          <w:szCs w:val="22"/>
        </w:rPr>
        <w:t>, (i.e., length of service in the Agency).</w:t>
      </w:r>
    </w:p>
    <w:p w:rsidR="005F3EC8" w:rsidRPr="0057627C" w:rsidRDefault="0057627C" w:rsidP="008B3CFE">
      <w:pPr>
        <w:pStyle w:val="PlainText"/>
        <w:numPr>
          <w:ilvl w:val="1"/>
          <w:numId w:val="20"/>
        </w:numPr>
        <w:rPr>
          <w:rFonts w:ascii="Times New Roman" w:hAnsi="Times New Roman" w:cs="Times New Roman"/>
          <w:szCs w:val="22"/>
        </w:rPr>
      </w:pPr>
      <w:r>
        <w:rPr>
          <w:rFonts w:ascii="Times New Roman" w:hAnsi="Times New Roman" w:cs="Times New Roman"/>
          <w:szCs w:val="22"/>
        </w:rPr>
        <w:t>Agency is defined as each major organization</w:t>
      </w:r>
      <w:r w:rsidR="00C74F08">
        <w:rPr>
          <w:rFonts w:ascii="Times New Roman" w:hAnsi="Times New Roman" w:cs="Times New Roman"/>
          <w:szCs w:val="22"/>
        </w:rPr>
        <w:t xml:space="preserve"> within the Department (e.g., </w:t>
      </w:r>
      <w:r>
        <w:rPr>
          <w:rFonts w:ascii="Times New Roman" w:hAnsi="Times New Roman" w:cs="Times New Roman"/>
          <w:szCs w:val="22"/>
        </w:rPr>
        <w:t>ETA, OWCP, OFFCP,</w:t>
      </w:r>
      <w:r w:rsidR="00C74F08">
        <w:rPr>
          <w:rFonts w:ascii="Times New Roman" w:hAnsi="Times New Roman" w:cs="Times New Roman"/>
          <w:szCs w:val="22"/>
        </w:rPr>
        <w:t xml:space="preserve"> and</w:t>
      </w:r>
      <w:r>
        <w:rPr>
          <w:rFonts w:ascii="Times New Roman" w:hAnsi="Times New Roman" w:cs="Times New Roman"/>
          <w:szCs w:val="22"/>
        </w:rPr>
        <w:t xml:space="preserve"> </w:t>
      </w:r>
      <w:r w:rsidR="00C74F08">
        <w:rPr>
          <w:rFonts w:ascii="Times New Roman" w:hAnsi="Times New Roman" w:cs="Times New Roman"/>
          <w:szCs w:val="22"/>
        </w:rPr>
        <w:t>SOL)</w:t>
      </w:r>
      <w:r>
        <w:rPr>
          <w:rFonts w:ascii="Times New Roman" w:hAnsi="Times New Roman" w:cs="Times New Roman"/>
          <w:szCs w:val="22"/>
        </w:rPr>
        <w:t xml:space="preserve">. </w:t>
      </w:r>
    </w:p>
    <w:p w:rsidR="005F3EC8" w:rsidRDefault="00F0212D" w:rsidP="008B3CFE">
      <w:pPr>
        <w:pStyle w:val="PlainText"/>
        <w:numPr>
          <w:ilvl w:val="0"/>
          <w:numId w:val="20"/>
        </w:numPr>
        <w:rPr>
          <w:rFonts w:ascii="Times New Roman" w:hAnsi="Times New Roman" w:cs="Times New Roman"/>
          <w:szCs w:val="22"/>
        </w:rPr>
      </w:pPr>
      <w:r w:rsidRPr="005F3EC8">
        <w:rPr>
          <w:rFonts w:ascii="Times New Roman" w:hAnsi="Times New Roman" w:cs="Times New Roman"/>
          <w:szCs w:val="22"/>
        </w:rPr>
        <w:t xml:space="preserve">Scheduling around the holiday should be done cautiously.  An employee must be in pay status </w:t>
      </w:r>
      <w:r w:rsidR="00BB62B3">
        <w:rPr>
          <w:rFonts w:ascii="Times New Roman" w:hAnsi="Times New Roman" w:cs="Times New Roman"/>
          <w:szCs w:val="22"/>
        </w:rPr>
        <w:t xml:space="preserve">for </w:t>
      </w:r>
      <w:r w:rsidRPr="005F3EC8">
        <w:rPr>
          <w:rFonts w:ascii="Times New Roman" w:hAnsi="Times New Roman" w:cs="Times New Roman"/>
          <w:szCs w:val="22"/>
        </w:rPr>
        <w:t xml:space="preserve">the work </w:t>
      </w:r>
      <w:r w:rsidR="00FC36B4" w:rsidRPr="005F3EC8">
        <w:rPr>
          <w:rFonts w:ascii="Times New Roman" w:hAnsi="Times New Roman" w:cs="Times New Roman"/>
          <w:szCs w:val="22"/>
        </w:rPr>
        <w:t xml:space="preserve">hours just </w:t>
      </w:r>
      <w:r w:rsidRPr="005F3EC8">
        <w:rPr>
          <w:rFonts w:ascii="Times New Roman" w:hAnsi="Times New Roman" w:cs="Times New Roman"/>
          <w:szCs w:val="22"/>
        </w:rPr>
        <w:t xml:space="preserve">before </w:t>
      </w:r>
      <w:r w:rsidR="00D70693" w:rsidRPr="00BB62B3">
        <w:rPr>
          <w:rFonts w:ascii="Times New Roman" w:hAnsi="Times New Roman" w:cs="Times New Roman"/>
          <w:szCs w:val="22"/>
          <w:u w:val="single"/>
        </w:rPr>
        <w:t>or</w:t>
      </w:r>
      <w:r w:rsidR="00D967BB" w:rsidRPr="005F3EC8">
        <w:rPr>
          <w:rFonts w:ascii="Times New Roman" w:hAnsi="Times New Roman" w:cs="Times New Roman"/>
          <w:szCs w:val="22"/>
        </w:rPr>
        <w:t xml:space="preserve"> </w:t>
      </w:r>
      <w:r w:rsidRPr="005F3EC8">
        <w:rPr>
          <w:rFonts w:ascii="Times New Roman" w:hAnsi="Times New Roman" w:cs="Times New Roman"/>
          <w:szCs w:val="22"/>
        </w:rPr>
        <w:t xml:space="preserve">the work </w:t>
      </w:r>
      <w:r w:rsidR="00FC36B4" w:rsidRPr="005F3EC8">
        <w:rPr>
          <w:rFonts w:ascii="Times New Roman" w:hAnsi="Times New Roman" w:cs="Times New Roman"/>
          <w:szCs w:val="22"/>
        </w:rPr>
        <w:t xml:space="preserve">hours just </w:t>
      </w:r>
      <w:r w:rsidRPr="005F3EC8">
        <w:rPr>
          <w:rFonts w:ascii="Times New Roman" w:hAnsi="Times New Roman" w:cs="Times New Roman"/>
          <w:szCs w:val="22"/>
        </w:rPr>
        <w:t xml:space="preserve">after a holiday in order to be paid for the holiday.  </w:t>
      </w:r>
    </w:p>
    <w:p w:rsidR="005F3EC8" w:rsidRDefault="001242C1" w:rsidP="008B3CFE">
      <w:pPr>
        <w:pStyle w:val="PlainText"/>
        <w:numPr>
          <w:ilvl w:val="0"/>
          <w:numId w:val="20"/>
        </w:numPr>
        <w:rPr>
          <w:rFonts w:ascii="Times New Roman" w:hAnsi="Times New Roman" w:cs="Times New Roman"/>
          <w:szCs w:val="22"/>
        </w:rPr>
      </w:pPr>
      <w:r w:rsidRPr="005F3EC8">
        <w:rPr>
          <w:rFonts w:ascii="Times New Roman" w:hAnsi="Times New Roman" w:cs="Times New Roman"/>
          <w:szCs w:val="22"/>
        </w:rPr>
        <w:t>For employees on compressed schedules, furlough hours cannot be scheduled on their compressed day off.</w:t>
      </w:r>
    </w:p>
    <w:p w:rsidR="00D128A8" w:rsidRDefault="008B4A2F" w:rsidP="008B3CFE">
      <w:pPr>
        <w:pStyle w:val="PlainText"/>
        <w:numPr>
          <w:ilvl w:val="0"/>
          <w:numId w:val="20"/>
        </w:numPr>
        <w:rPr>
          <w:rFonts w:ascii="Times New Roman" w:hAnsi="Times New Roman" w:cs="Times New Roman"/>
          <w:szCs w:val="22"/>
        </w:rPr>
      </w:pPr>
      <w:r w:rsidRPr="00BB62B3">
        <w:rPr>
          <w:rFonts w:ascii="Times New Roman" w:hAnsi="Times New Roman" w:cs="Times New Roman"/>
          <w:szCs w:val="22"/>
        </w:rPr>
        <w:t xml:space="preserve">Part-time employees </w:t>
      </w:r>
      <w:r w:rsidR="005B17BE" w:rsidRPr="00BB62B3">
        <w:rPr>
          <w:rFonts w:ascii="Times New Roman" w:hAnsi="Times New Roman" w:cs="Times New Roman"/>
          <w:szCs w:val="22"/>
        </w:rPr>
        <w:t xml:space="preserve">should coordinate with their supervisor to </w:t>
      </w:r>
      <w:r w:rsidR="000C168F" w:rsidRPr="00BB62B3">
        <w:rPr>
          <w:rFonts w:ascii="Times New Roman" w:hAnsi="Times New Roman" w:cs="Times New Roman"/>
          <w:szCs w:val="22"/>
        </w:rPr>
        <w:t>calculate their pro-rated required furlough days and hours.</w:t>
      </w:r>
      <w:r w:rsidRPr="00BB62B3">
        <w:rPr>
          <w:rFonts w:ascii="Times New Roman" w:hAnsi="Times New Roman" w:cs="Times New Roman"/>
          <w:szCs w:val="22"/>
        </w:rPr>
        <w:t xml:space="preserve"> </w:t>
      </w:r>
      <w:r w:rsidR="00265A7C" w:rsidRPr="00BB62B3">
        <w:rPr>
          <w:rFonts w:ascii="Times New Roman" w:hAnsi="Times New Roman" w:cs="Times New Roman"/>
          <w:szCs w:val="22"/>
        </w:rPr>
        <w:t xml:space="preserve"> For part-time employees identified for furlough, furlough hours must correspond to duty hours within the part-time work schedule.</w:t>
      </w:r>
      <w:r w:rsidR="0057627C" w:rsidRPr="00BB62B3">
        <w:rPr>
          <w:rFonts w:ascii="Times New Roman" w:hAnsi="Times New Roman" w:cs="Times New Roman"/>
          <w:szCs w:val="22"/>
        </w:rPr>
        <w:t xml:space="preserve">  </w:t>
      </w:r>
    </w:p>
    <w:p w:rsidR="00BB62B3" w:rsidRPr="00BB62B3" w:rsidRDefault="00BB62B3" w:rsidP="00BB62B3">
      <w:pPr>
        <w:pStyle w:val="PlainText"/>
        <w:ind w:left="720"/>
        <w:rPr>
          <w:rFonts w:ascii="Times New Roman" w:hAnsi="Times New Roman" w:cs="Times New Roman"/>
          <w:szCs w:val="22"/>
        </w:rPr>
      </w:pPr>
    </w:p>
    <w:p w:rsidR="005F3EC8" w:rsidRPr="0057627C" w:rsidRDefault="00D128A8" w:rsidP="0057627C">
      <w:pPr>
        <w:pStyle w:val="PlainText"/>
        <w:numPr>
          <w:ilvl w:val="0"/>
          <w:numId w:val="10"/>
        </w:numPr>
        <w:rPr>
          <w:rFonts w:ascii="Times New Roman" w:hAnsi="Times New Roman" w:cs="Times New Roman"/>
          <w:b/>
          <w:szCs w:val="22"/>
        </w:rPr>
      </w:pPr>
      <w:r w:rsidRPr="00D128A8">
        <w:rPr>
          <w:rFonts w:ascii="Times New Roman" w:hAnsi="Times New Roman" w:cs="Times New Roman"/>
          <w:b/>
          <w:szCs w:val="22"/>
        </w:rPr>
        <w:t>Employees on Extended LWOP</w:t>
      </w:r>
      <w:r w:rsidR="00A21C7B">
        <w:rPr>
          <w:rFonts w:ascii="Times New Roman" w:hAnsi="Times New Roman" w:cs="Times New Roman"/>
          <w:b/>
          <w:szCs w:val="22"/>
        </w:rPr>
        <w:t xml:space="preserve"> or other Non-Pay Status</w:t>
      </w:r>
    </w:p>
    <w:p w:rsidR="00564D72" w:rsidRDefault="00D128A8" w:rsidP="0057627C">
      <w:pPr>
        <w:spacing w:after="0" w:line="240" w:lineRule="auto"/>
        <w:ind w:left="360"/>
        <w:rPr>
          <w:rFonts w:ascii="Times New Roman" w:hAnsi="Times New Roman" w:cs="Times New Roman"/>
        </w:rPr>
      </w:pPr>
      <w:r>
        <w:rPr>
          <w:rFonts w:ascii="Times New Roman" w:hAnsi="Times New Roman" w:cs="Times New Roman"/>
        </w:rPr>
        <w:t>M</w:t>
      </w:r>
      <w:r w:rsidRPr="00D128A8">
        <w:rPr>
          <w:rFonts w:ascii="Times New Roman" w:hAnsi="Times New Roman" w:cs="Times New Roman"/>
        </w:rPr>
        <w:t xml:space="preserve">anagement officials </w:t>
      </w:r>
      <w:r w:rsidR="00F6632D">
        <w:rPr>
          <w:rFonts w:ascii="Times New Roman" w:hAnsi="Times New Roman" w:cs="Times New Roman"/>
        </w:rPr>
        <w:t xml:space="preserve">should contact </w:t>
      </w:r>
      <w:r w:rsidRPr="00D128A8">
        <w:rPr>
          <w:rFonts w:ascii="Times New Roman" w:hAnsi="Times New Roman" w:cs="Times New Roman"/>
        </w:rPr>
        <w:t xml:space="preserve">employees who are </w:t>
      </w:r>
      <w:r w:rsidR="00F6632D">
        <w:rPr>
          <w:rFonts w:ascii="Times New Roman" w:hAnsi="Times New Roman" w:cs="Times New Roman"/>
        </w:rPr>
        <w:t xml:space="preserve">currently </w:t>
      </w:r>
      <w:r w:rsidRPr="00D128A8">
        <w:rPr>
          <w:rFonts w:ascii="Times New Roman" w:hAnsi="Times New Roman" w:cs="Times New Roman"/>
        </w:rPr>
        <w:t xml:space="preserve">in a non-pay status </w:t>
      </w:r>
      <w:r w:rsidR="00F6632D">
        <w:rPr>
          <w:rFonts w:ascii="Times New Roman" w:hAnsi="Times New Roman" w:cs="Times New Roman"/>
        </w:rPr>
        <w:t>to discuss the employee</w:t>
      </w:r>
      <w:r w:rsidR="00564D72">
        <w:rPr>
          <w:rFonts w:ascii="Times New Roman" w:hAnsi="Times New Roman" w:cs="Times New Roman"/>
        </w:rPr>
        <w:t>’</w:t>
      </w:r>
      <w:r w:rsidR="00F6632D">
        <w:rPr>
          <w:rFonts w:ascii="Times New Roman" w:hAnsi="Times New Roman" w:cs="Times New Roman"/>
        </w:rPr>
        <w:t xml:space="preserve">s options or requirements related to scheduling the required </w:t>
      </w:r>
      <w:r w:rsidRPr="00D128A8">
        <w:rPr>
          <w:rFonts w:ascii="Times New Roman" w:hAnsi="Times New Roman" w:cs="Times New Roman"/>
        </w:rPr>
        <w:t xml:space="preserve">furlough days.  </w:t>
      </w:r>
    </w:p>
    <w:p w:rsidR="00BB62B3" w:rsidRDefault="00BB62B3" w:rsidP="005F3EC8">
      <w:pPr>
        <w:pStyle w:val="ListParagraph"/>
        <w:numPr>
          <w:ilvl w:val="0"/>
          <w:numId w:val="6"/>
        </w:numPr>
        <w:spacing w:after="0" w:line="240" w:lineRule="auto"/>
        <w:rPr>
          <w:rFonts w:ascii="Times New Roman" w:hAnsi="Times New Roman" w:cs="Times New Roman"/>
        </w:rPr>
      </w:pPr>
      <w:r w:rsidRPr="00BB62B3">
        <w:rPr>
          <w:rFonts w:ascii="Times New Roman" w:hAnsi="Times New Roman" w:cs="Times New Roman"/>
        </w:rPr>
        <w:t>A</w:t>
      </w:r>
      <w:r w:rsidR="00D128A8" w:rsidRPr="00BB62B3">
        <w:rPr>
          <w:rFonts w:ascii="Times New Roman" w:hAnsi="Times New Roman" w:cs="Times New Roman"/>
        </w:rPr>
        <w:t xml:space="preserve">n employee on a suspension should </w:t>
      </w:r>
      <w:r w:rsidR="00A21C7B" w:rsidRPr="00BB62B3">
        <w:rPr>
          <w:rFonts w:ascii="Times New Roman" w:hAnsi="Times New Roman" w:cs="Times New Roman"/>
        </w:rPr>
        <w:t xml:space="preserve">serve </w:t>
      </w:r>
      <w:r w:rsidR="00D128A8" w:rsidRPr="00BB62B3">
        <w:rPr>
          <w:rFonts w:ascii="Times New Roman" w:hAnsi="Times New Roman" w:cs="Times New Roman"/>
        </w:rPr>
        <w:t>the suspension and schedule the furlough days as additional non-pay/non-duty days</w:t>
      </w:r>
      <w:r w:rsidRPr="00BB62B3">
        <w:rPr>
          <w:rFonts w:ascii="Times New Roman" w:hAnsi="Times New Roman" w:cs="Times New Roman"/>
        </w:rPr>
        <w:t>, before or after the suspension</w:t>
      </w:r>
      <w:r>
        <w:rPr>
          <w:rFonts w:ascii="Times New Roman" w:hAnsi="Times New Roman" w:cs="Times New Roman"/>
        </w:rPr>
        <w:t>.</w:t>
      </w:r>
    </w:p>
    <w:p w:rsidR="005F3EC8" w:rsidRPr="00BB62B3" w:rsidRDefault="00D128A8" w:rsidP="005F3EC8">
      <w:pPr>
        <w:pStyle w:val="ListParagraph"/>
        <w:numPr>
          <w:ilvl w:val="0"/>
          <w:numId w:val="6"/>
        </w:numPr>
        <w:spacing w:after="0" w:line="240" w:lineRule="auto"/>
        <w:rPr>
          <w:rFonts w:ascii="Times New Roman" w:hAnsi="Times New Roman" w:cs="Times New Roman"/>
        </w:rPr>
      </w:pPr>
      <w:r w:rsidRPr="00BB62B3">
        <w:rPr>
          <w:rFonts w:ascii="Times New Roman" w:hAnsi="Times New Roman" w:cs="Times New Roman"/>
        </w:rPr>
        <w:t xml:space="preserve">An employee on LWOP might want to switch </w:t>
      </w:r>
      <w:r w:rsidR="00231533" w:rsidRPr="00BB62B3">
        <w:rPr>
          <w:rFonts w:ascii="Times New Roman" w:hAnsi="Times New Roman" w:cs="Times New Roman"/>
        </w:rPr>
        <w:t xml:space="preserve">some </w:t>
      </w:r>
      <w:r w:rsidR="00D967BB" w:rsidRPr="00BB62B3">
        <w:rPr>
          <w:rFonts w:ascii="Times New Roman" w:hAnsi="Times New Roman" w:cs="Times New Roman"/>
        </w:rPr>
        <w:t xml:space="preserve">or all </w:t>
      </w:r>
      <w:r w:rsidR="00231533" w:rsidRPr="00BB62B3">
        <w:rPr>
          <w:rFonts w:ascii="Times New Roman" w:hAnsi="Times New Roman" w:cs="Times New Roman"/>
        </w:rPr>
        <w:t xml:space="preserve">of their LWOP for </w:t>
      </w:r>
      <w:r w:rsidR="00412D78" w:rsidRPr="00BB62B3">
        <w:rPr>
          <w:rFonts w:ascii="Times New Roman" w:hAnsi="Times New Roman" w:cs="Times New Roman"/>
        </w:rPr>
        <w:t xml:space="preserve">the required </w:t>
      </w:r>
      <w:r w:rsidR="00231533" w:rsidRPr="00BB62B3">
        <w:rPr>
          <w:rFonts w:ascii="Times New Roman" w:hAnsi="Times New Roman" w:cs="Times New Roman"/>
        </w:rPr>
        <w:t xml:space="preserve">furlough </w:t>
      </w:r>
      <w:r w:rsidRPr="00BB62B3">
        <w:rPr>
          <w:rFonts w:ascii="Times New Roman" w:hAnsi="Times New Roman" w:cs="Times New Roman"/>
        </w:rPr>
        <w:t>days.</w:t>
      </w:r>
    </w:p>
    <w:p w:rsidR="00337A2D" w:rsidRDefault="005C4DB4" w:rsidP="005F3EC8">
      <w:pPr>
        <w:pStyle w:val="ListParagraph"/>
        <w:numPr>
          <w:ilvl w:val="0"/>
          <w:numId w:val="6"/>
        </w:numPr>
        <w:spacing w:after="0" w:line="240" w:lineRule="auto"/>
        <w:rPr>
          <w:rFonts w:ascii="Times New Roman" w:hAnsi="Times New Roman" w:cs="Times New Roman"/>
        </w:rPr>
      </w:pPr>
      <w:r w:rsidRPr="005F3EC8">
        <w:rPr>
          <w:rFonts w:ascii="Times New Roman" w:hAnsi="Times New Roman" w:cs="Times New Roman"/>
        </w:rPr>
        <w:t>An employee who is in a non-duty status as a result of Workers Compensation cannot be furloughed during those non-duty hours</w:t>
      </w:r>
      <w:r w:rsidR="0057627C">
        <w:rPr>
          <w:rFonts w:ascii="Times New Roman" w:hAnsi="Times New Roman" w:cs="Times New Roman"/>
        </w:rPr>
        <w:t>, however the employee can be furloughed for any other time in which they are in duty status.</w:t>
      </w:r>
    </w:p>
    <w:p w:rsidR="00337A2D" w:rsidRDefault="00337A2D" w:rsidP="00337A2D">
      <w:pPr>
        <w:pStyle w:val="ListParagraph"/>
        <w:spacing w:after="0" w:line="240" w:lineRule="auto"/>
        <w:rPr>
          <w:rFonts w:ascii="Times New Roman" w:hAnsi="Times New Roman" w:cs="Times New Roman"/>
        </w:rPr>
      </w:pPr>
    </w:p>
    <w:p w:rsidR="008B3CFE" w:rsidRDefault="008B3CFE">
      <w:pPr>
        <w:rPr>
          <w:rFonts w:ascii="Times New Roman" w:hAnsi="Times New Roman" w:cs="Times New Roman"/>
        </w:rPr>
      </w:pPr>
      <w:r>
        <w:rPr>
          <w:rFonts w:ascii="Times New Roman" w:hAnsi="Times New Roman" w:cs="Times New Roman"/>
        </w:rPr>
        <w:br w:type="page"/>
      </w:r>
    </w:p>
    <w:p w:rsidR="005A1588" w:rsidRPr="00F0212D" w:rsidRDefault="00B07085" w:rsidP="00B07085">
      <w:pPr>
        <w:pStyle w:val="PlainText"/>
        <w:numPr>
          <w:ilvl w:val="0"/>
          <w:numId w:val="13"/>
        </w:numPr>
        <w:ind w:left="360" w:hanging="360"/>
        <w:rPr>
          <w:rFonts w:ascii="Times New Roman" w:hAnsi="Times New Roman" w:cs="Times New Roman"/>
          <w:b/>
          <w:szCs w:val="22"/>
        </w:rPr>
      </w:pPr>
      <w:r>
        <w:rPr>
          <w:rFonts w:ascii="Times New Roman" w:hAnsi="Times New Roman" w:cs="Times New Roman"/>
          <w:b/>
          <w:szCs w:val="22"/>
        </w:rPr>
        <w:lastRenderedPageBreak/>
        <w:t>PROCESSING</w:t>
      </w:r>
    </w:p>
    <w:p w:rsidR="00B07085" w:rsidRPr="00F0212D" w:rsidRDefault="00B07085" w:rsidP="00B07085">
      <w:pPr>
        <w:pStyle w:val="PlainText"/>
        <w:numPr>
          <w:ilvl w:val="0"/>
          <w:numId w:val="16"/>
        </w:numPr>
        <w:rPr>
          <w:rFonts w:ascii="Times New Roman" w:hAnsi="Times New Roman" w:cs="Times New Roman"/>
          <w:b/>
          <w:szCs w:val="22"/>
        </w:rPr>
      </w:pPr>
      <w:r>
        <w:rPr>
          <w:rFonts w:ascii="Times New Roman" w:hAnsi="Times New Roman" w:cs="Times New Roman"/>
          <w:b/>
          <w:szCs w:val="22"/>
        </w:rPr>
        <w:t xml:space="preserve">Requirements </w:t>
      </w:r>
    </w:p>
    <w:p w:rsidR="0057627C" w:rsidRDefault="0057627C" w:rsidP="00F539C7">
      <w:pPr>
        <w:pStyle w:val="PlainText"/>
        <w:numPr>
          <w:ilvl w:val="0"/>
          <w:numId w:val="3"/>
        </w:numPr>
        <w:rPr>
          <w:rFonts w:ascii="Times New Roman" w:hAnsi="Times New Roman" w:cs="Times New Roman"/>
          <w:szCs w:val="22"/>
        </w:rPr>
      </w:pPr>
      <w:r>
        <w:rPr>
          <w:rFonts w:ascii="Times New Roman" w:hAnsi="Times New Roman" w:cs="Times New Roman"/>
          <w:szCs w:val="22"/>
        </w:rPr>
        <w:t xml:space="preserve">The Human Resource Center (HRC) will provide each </w:t>
      </w:r>
      <w:r w:rsidRPr="00B07085">
        <w:rPr>
          <w:rFonts w:ascii="Times New Roman" w:hAnsi="Times New Roman" w:cs="Times New Roman"/>
          <w:szCs w:val="22"/>
        </w:rPr>
        <w:t xml:space="preserve">DOL </w:t>
      </w:r>
      <w:r>
        <w:rPr>
          <w:rFonts w:ascii="Times New Roman" w:hAnsi="Times New Roman" w:cs="Times New Roman"/>
          <w:szCs w:val="22"/>
        </w:rPr>
        <w:t xml:space="preserve">Agency </w:t>
      </w:r>
      <w:r w:rsidRPr="00B07085">
        <w:rPr>
          <w:rFonts w:ascii="Times New Roman" w:hAnsi="Times New Roman" w:cs="Times New Roman"/>
          <w:szCs w:val="22"/>
        </w:rPr>
        <w:t>Administrative Officers (AO)</w:t>
      </w:r>
      <w:r>
        <w:rPr>
          <w:rFonts w:ascii="Times New Roman" w:hAnsi="Times New Roman" w:cs="Times New Roman"/>
          <w:szCs w:val="22"/>
        </w:rPr>
        <w:t xml:space="preserve"> with a copy of their agency-specific employee spreadsheet that was used to generate the Proposal Notice to Furlough.</w:t>
      </w:r>
    </w:p>
    <w:p w:rsidR="00F539C7" w:rsidRDefault="0057627C" w:rsidP="00F539C7">
      <w:pPr>
        <w:pStyle w:val="PlainText"/>
        <w:numPr>
          <w:ilvl w:val="0"/>
          <w:numId w:val="3"/>
        </w:numPr>
        <w:rPr>
          <w:rFonts w:ascii="Times New Roman" w:hAnsi="Times New Roman" w:cs="Times New Roman"/>
          <w:szCs w:val="22"/>
        </w:rPr>
      </w:pPr>
      <w:r>
        <w:rPr>
          <w:rFonts w:ascii="Times New Roman" w:hAnsi="Times New Roman" w:cs="Times New Roman"/>
          <w:szCs w:val="22"/>
        </w:rPr>
        <w:t xml:space="preserve">The </w:t>
      </w:r>
      <w:r w:rsidR="00F539C7" w:rsidRPr="00B07085">
        <w:rPr>
          <w:rFonts w:ascii="Times New Roman" w:hAnsi="Times New Roman" w:cs="Times New Roman"/>
          <w:szCs w:val="22"/>
        </w:rPr>
        <w:t xml:space="preserve">AO </w:t>
      </w:r>
      <w:r w:rsidR="00F539C7">
        <w:rPr>
          <w:rFonts w:ascii="Times New Roman" w:hAnsi="Times New Roman" w:cs="Times New Roman"/>
          <w:szCs w:val="22"/>
        </w:rPr>
        <w:t xml:space="preserve">must </w:t>
      </w:r>
      <w:r w:rsidRPr="00B07085">
        <w:rPr>
          <w:rFonts w:ascii="Times New Roman" w:hAnsi="Times New Roman" w:cs="Times New Roman"/>
          <w:szCs w:val="22"/>
        </w:rPr>
        <w:t xml:space="preserve">coordinate the completion </w:t>
      </w:r>
      <w:r>
        <w:rPr>
          <w:rFonts w:ascii="Times New Roman" w:hAnsi="Times New Roman" w:cs="Times New Roman"/>
          <w:szCs w:val="22"/>
        </w:rPr>
        <w:t>of the</w:t>
      </w:r>
      <w:r w:rsidR="00F539C7">
        <w:rPr>
          <w:rFonts w:ascii="Times New Roman" w:hAnsi="Times New Roman" w:cs="Times New Roman"/>
          <w:szCs w:val="22"/>
        </w:rPr>
        <w:t xml:space="preserve"> spreadsheets </w:t>
      </w:r>
      <w:r>
        <w:rPr>
          <w:rFonts w:ascii="Times New Roman" w:hAnsi="Times New Roman" w:cs="Times New Roman"/>
          <w:szCs w:val="22"/>
        </w:rPr>
        <w:t xml:space="preserve">by </w:t>
      </w:r>
      <w:r w:rsidR="00F539C7">
        <w:rPr>
          <w:rFonts w:ascii="Times New Roman" w:hAnsi="Times New Roman" w:cs="Times New Roman"/>
          <w:szCs w:val="22"/>
        </w:rPr>
        <w:t xml:space="preserve">annotating the specific furlough dates requested and approved for </w:t>
      </w:r>
      <w:r>
        <w:rPr>
          <w:rFonts w:ascii="Times New Roman" w:hAnsi="Times New Roman" w:cs="Times New Roman"/>
          <w:szCs w:val="22"/>
        </w:rPr>
        <w:t xml:space="preserve">each impacted </w:t>
      </w:r>
      <w:r w:rsidR="00F539C7">
        <w:rPr>
          <w:rFonts w:ascii="Times New Roman" w:hAnsi="Times New Roman" w:cs="Times New Roman"/>
          <w:szCs w:val="22"/>
        </w:rPr>
        <w:t>employees.</w:t>
      </w:r>
    </w:p>
    <w:p w:rsidR="005A1588" w:rsidRDefault="005A1588" w:rsidP="005F3EC8">
      <w:pPr>
        <w:pStyle w:val="PlainText"/>
        <w:numPr>
          <w:ilvl w:val="0"/>
          <w:numId w:val="3"/>
        </w:numPr>
        <w:rPr>
          <w:rFonts w:ascii="Times New Roman" w:hAnsi="Times New Roman" w:cs="Times New Roman"/>
          <w:szCs w:val="22"/>
        </w:rPr>
      </w:pPr>
      <w:r w:rsidRPr="00F0212D">
        <w:rPr>
          <w:rFonts w:ascii="Times New Roman" w:hAnsi="Times New Roman" w:cs="Times New Roman"/>
          <w:szCs w:val="22"/>
        </w:rPr>
        <w:t xml:space="preserve">AOs </w:t>
      </w:r>
      <w:r w:rsidR="001D4987">
        <w:rPr>
          <w:rFonts w:ascii="Times New Roman" w:hAnsi="Times New Roman" w:cs="Times New Roman"/>
          <w:szCs w:val="22"/>
        </w:rPr>
        <w:t xml:space="preserve">must </w:t>
      </w:r>
      <w:r w:rsidRPr="00F0212D">
        <w:rPr>
          <w:rFonts w:ascii="Times New Roman" w:hAnsi="Times New Roman" w:cs="Times New Roman"/>
          <w:szCs w:val="22"/>
        </w:rPr>
        <w:t>provide the</w:t>
      </w:r>
      <w:r w:rsidR="001D4987">
        <w:rPr>
          <w:rFonts w:ascii="Times New Roman" w:hAnsi="Times New Roman" w:cs="Times New Roman"/>
          <w:szCs w:val="22"/>
        </w:rPr>
        <w:t>ir</w:t>
      </w:r>
      <w:r w:rsidRPr="00F0212D">
        <w:rPr>
          <w:rFonts w:ascii="Times New Roman" w:hAnsi="Times New Roman" w:cs="Times New Roman"/>
          <w:szCs w:val="22"/>
        </w:rPr>
        <w:t xml:space="preserve"> spreadsheet to their servicing HR office</w:t>
      </w:r>
      <w:r w:rsidR="00412D78">
        <w:rPr>
          <w:rFonts w:ascii="Times New Roman" w:hAnsi="Times New Roman" w:cs="Times New Roman"/>
          <w:szCs w:val="22"/>
        </w:rPr>
        <w:t>s (National and OASAM Regional HR Offices, where applicable)</w:t>
      </w:r>
      <w:r w:rsidRPr="00F0212D">
        <w:rPr>
          <w:rFonts w:ascii="Times New Roman" w:hAnsi="Times New Roman" w:cs="Times New Roman"/>
          <w:szCs w:val="22"/>
        </w:rPr>
        <w:t xml:space="preserve"> with a copy to Kimberlee Proctor</w:t>
      </w:r>
      <w:r w:rsidR="00F539C7">
        <w:rPr>
          <w:rFonts w:ascii="Times New Roman" w:hAnsi="Times New Roman" w:cs="Times New Roman"/>
          <w:szCs w:val="22"/>
        </w:rPr>
        <w:t xml:space="preserve"> (</w:t>
      </w:r>
      <w:hyperlink r:id="rId9" w:history="1">
        <w:r w:rsidR="00F539C7" w:rsidRPr="007327F7">
          <w:rPr>
            <w:rStyle w:val="Hyperlink"/>
            <w:rFonts w:ascii="Times New Roman" w:hAnsi="Times New Roman" w:cs="Times New Roman"/>
            <w:szCs w:val="22"/>
          </w:rPr>
          <w:t>proctor.kimberlee@dol.gov</w:t>
        </w:r>
      </w:hyperlink>
      <w:r w:rsidR="00F539C7">
        <w:rPr>
          <w:rFonts w:ascii="Times New Roman" w:hAnsi="Times New Roman" w:cs="Times New Roman"/>
          <w:szCs w:val="22"/>
        </w:rPr>
        <w:t xml:space="preserve">) </w:t>
      </w:r>
      <w:r w:rsidRPr="00F0212D">
        <w:rPr>
          <w:rFonts w:ascii="Times New Roman" w:hAnsi="Times New Roman" w:cs="Times New Roman"/>
          <w:szCs w:val="22"/>
        </w:rPr>
        <w:t>in HRC</w:t>
      </w:r>
      <w:r w:rsidR="00A73F3D" w:rsidRPr="00F0212D">
        <w:rPr>
          <w:rFonts w:ascii="Times New Roman" w:hAnsi="Times New Roman" w:cs="Times New Roman"/>
          <w:szCs w:val="22"/>
        </w:rPr>
        <w:t xml:space="preserve">, no later than </w:t>
      </w:r>
      <w:r w:rsidR="00B67A2A" w:rsidRPr="00F0212D">
        <w:rPr>
          <w:rFonts w:ascii="Times New Roman" w:hAnsi="Times New Roman" w:cs="Times New Roman"/>
          <w:szCs w:val="22"/>
        </w:rPr>
        <w:t xml:space="preserve">April </w:t>
      </w:r>
      <w:r w:rsidR="0057627C">
        <w:rPr>
          <w:rFonts w:ascii="Times New Roman" w:hAnsi="Times New Roman" w:cs="Times New Roman"/>
          <w:szCs w:val="22"/>
        </w:rPr>
        <w:t>5</w:t>
      </w:r>
      <w:r w:rsidR="00B67A2A" w:rsidRPr="00F0212D">
        <w:rPr>
          <w:rFonts w:ascii="Times New Roman" w:hAnsi="Times New Roman" w:cs="Times New Roman"/>
          <w:szCs w:val="22"/>
        </w:rPr>
        <w:t>, 2013</w:t>
      </w:r>
      <w:r w:rsidRPr="00F0212D">
        <w:rPr>
          <w:rFonts w:ascii="Times New Roman" w:hAnsi="Times New Roman" w:cs="Times New Roman"/>
          <w:szCs w:val="22"/>
        </w:rPr>
        <w:t>.</w:t>
      </w:r>
    </w:p>
    <w:p w:rsidR="001345D6" w:rsidRPr="00F0212D" w:rsidRDefault="001345D6" w:rsidP="005F3EC8">
      <w:pPr>
        <w:pStyle w:val="PlainText"/>
        <w:numPr>
          <w:ilvl w:val="0"/>
          <w:numId w:val="3"/>
        </w:numPr>
        <w:rPr>
          <w:rFonts w:ascii="Times New Roman" w:hAnsi="Times New Roman" w:cs="Times New Roman"/>
          <w:szCs w:val="22"/>
        </w:rPr>
      </w:pPr>
      <w:r>
        <w:rPr>
          <w:rFonts w:ascii="Times New Roman" w:hAnsi="Times New Roman" w:cs="Times New Roman"/>
          <w:szCs w:val="22"/>
        </w:rPr>
        <w:t>WebPAR actions cannot be generated for processing furlough actions.</w:t>
      </w:r>
    </w:p>
    <w:p w:rsidR="00BB62B3" w:rsidRDefault="005A1588" w:rsidP="001345D6">
      <w:pPr>
        <w:pStyle w:val="PlainText"/>
        <w:numPr>
          <w:ilvl w:val="0"/>
          <w:numId w:val="3"/>
        </w:numPr>
        <w:rPr>
          <w:rFonts w:ascii="Times New Roman" w:hAnsi="Times New Roman" w:cs="Times New Roman"/>
          <w:szCs w:val="22"/>
        </w:rPr>
      </w:pPr>
      <w:r w:rsidRPr="00F0212D">
        <w:rPr>
          <w:rFonts w:ascii="Times New Roman" w:hAnsi="Times New Roman" w:cs="Times New Roman"/>
          <w:szCs w:val="22"/>
        </w:rPr>
        <w:t xml:space="preserve">Servicing HR offices will process the furloughs </w:t>
      </w:r>
      <w:r w:rsidR="001D4987">
        <w:rPr>
          <w:rFonts w:ascii="Times New Roman" w:hAnsi="Times New Roman" w:cs="Times New Roman"/>
          <w:szCs w:val="22"/>
        </w:rPr>
        <w:t xml:space="preserve">based on </w:t>
      </w:r>
      <w:r w:rsidRPr="00F0212D">
        <w:rPr>
          <w:rFonts w:ascii="Times New Roman" w:hAnsi="Times New Roman" w:cs="Times New Roman"/>
          <w:szCs w:val="22"/>
        </w:rPr>
        <w:t>the spreadsheet</w:t>
      </w:r>
      <w:r w:rsidR="001D4987">
        <w:rPr>
          <w:rFonts w:ascii="Times New Roman" w:hAnsi="Times New Roman" w:cs="Times New Roman"/>
          <w:szCs w:val="22"/>
        </w:rPr>
        <w:t>s</w:t>
      </w:r>
      <w:r w:rsidR="00996540" w:rsidRPr="00F0212D">
        <w:rPr>
          <w:rFonts w:ascii="Times New Roman" w:hAnsi="Times New Roman" w:cs="Times New Roman"/>
          <w:szCs w:val="22"/>
        </w:rPr>
        <w:t xml:space="preserve"> provided by the </w:t>
      </w:r>
      <w:r w:rsidR="0057627C">
        <w:rPr>
          <w:rFonts w:ascii="Times New Roman" w:hAnsi="Times New Roman" w:cs="Times New Roman"/>
          <w:szCs w:val="22"/>
        </w:rPr>
        <w:t>A</w:t>
      </w:r>
      <w:r w:rsidR="0057627C" w:rsidRPr="00F0212D">
        <w:rPr>
          <w:rFonts w:ascii="Times New Roman" w:hAnsi="Times New Roman" w:cs="Times New Roman"/>
          <w:szCs w:val="22"/>
        </w:rPr>
        <w:t xml:space="preserve">gency </w:t>
      </w:r>
      <w:r w:rsidR="00996540" w:rsidRPr="00F0212D">
        <w:rPr>
          <w:rFonts w:ascii="Times New Roman" w:hAnsi="Times New Roman" w:cs="Times New Roman"/>
          <w:szCs w:val="22"/>
        </w:rPr>
        <w:t>AOs</w:t>
      </w:r>
      <w:r w:rsidR="00BB62B3">
        <w:rPr>
          <w:rFonts w:ascii="Times New Roman" w:hAnsi="Times New Roman" w:cs="Times New Roman"/>
          <w:szCs w:val="22"/>
        </w:rPr>
        <w:t>.</w:t>
      </w:r>
      <w:r w:rsidR="001345D6">
        <w:rPr>
          <w:rFonts w:ascii="Times New Roman" w:hAnsi="Times New Roman" w:cs="Times New Roman"/>
          <w:szCs w:val="22"/>
        </w:rPr>
        <w:t xml:space="preserve">  </w:t>
      </w:r>
    </w:p>
    <w:p w:rsidR="006C7020" w:rsidRDefault="001345D6" w:rsidP="006C7020">
      <w:pPr>
        <w:pStyle w:val="PlainText"/>
        <w:numPr>
          <w:ilvl w:val="0"/>
          <w:numId w:val="3"/>
        </w:numPr>
        <w:rPr>
          <w:rFonts w:ascii="Times New Roman" w:hAnsi="Times New Roman" w:cs="Times New Roman"/>
          <w:szCs w:val="22"/>
        </w:rPr>
      </w:pPr>
      <w:r w:rsidRPr="006C7020">
        <w:rPr>
          <w:rFonts w:ascii="Times New Roman" w:hAnsi="Times New Roman" w:cs="Times New Roman"/>
          <w:szCs w:val="22"/>
        </w:rPr>
        <w:t>Agencies must submit</w:t>
      </w:r>
      <w:r w:rsidR="008763FF">
        <w:rPr>
          <w:rFonts w:ascii="Times New Roman" w:hAnsi="Times New Roman" w:cs="Times New Roman"/>
          <w:szCs w:val="22"/>
        </w:rPr>
        <w:t xml:space="preserve"> an</w:t>
      </w:r>
      <w:r w:rsidRPr="006C7020">
        <w:rPr>
          <w:rFonts w:ascii="Times New Roman" w:hAnsi="Times New Roman" w:cs="Times New Roman"/>
          <w:szCs w:val="22"/>
        </w:rPr>
        <w:t xml:space="preserve"> individual email notice</w:t>
      </w:r>
      <w:r w:rsidR="006C7020" w:rsidRPr="006C7020">
        <w:rPr>
          <w:rFonts w:ascii="Times New Roman" w:hAnsi="Times New Roman" w:cs="Times New Roman"/>
          <w:szCs w:val="22"/>
        </w:rPr>
        <w:t xml:space="preserve"> to the servicing HR Officer if </w:t>
      </w:r>
      <w:r w:rsidR="006C7020">
        <w:rPr>
          <w:rFonts w:ascii="Times New Roman" w:hAnsi="Times New Roman" w:cs="Times New Roman"/>
          <w:szCs w:val="22"/>
        </w:rPr>
        <w:t>a</w:t>
      </w:r>
      <w:r w:rsidR="0057627C" w:rsidRPr="006C7020">
        <w:rPr>
          <w:rFonts w:ascii="Times New Roman" w:hAnsi="Times New Roman" w:cs="Times New Roman"/>
          <w:szCs w:val="22"/>
        </w:rPr>
        <w:t xml:space="preserve">n employee waives the 30-day notice period and begins furlough dates earlier than </w:t>
      </w:r>
      <w:r w:rsidRPr="006C7020">
        <w:rPr>
          <w:rFonts w:ascii="Times New Roman" w:hAnsi="Times New Roman" w:cs="Times New Roman"/>
          <w:szCs w:val="22"/>
        </w:rPr>
        <w:t xml:space="preserve">April 15, 2013.  </w:t>
      </w:r>
      <w:r w:rsidR="006C7020">
        <w:rPr>
          <w:rFonts w:ascii="Times New Roman" w:hAnsi="Times New Roman" w:cs="Times New Roman"/>
          <w:szCs w:val="22"/>
        </w:rPr>
        <w:t>The email must include:</w:t>
      </w:r>
    </w:p>
    <w:p w:rsidR="00BB62B3" w:rsidRDefault="006C7020" w:rsidP="006C7020">
      <w:pPr>
        <w:pStyle w:val="PlainText"/>
        <w:numPr>
          <w:ilvl w:val="1"/>
          <w:numId w:val="3"/>
        </w:numPr>
        <w:rPr>
          <w:rFonts w:ascii="Times New Roman" w:hAnsi="Times New Roman" w:cs="Times New Roman"/>
          <w:szCs w:val="22"/>
        </w:rPr>
      </w:pPr>
      <w:r>
        <w:rPr>
          <w:rFonts w:ascii="Times New Roman" w:hAnsi="Times New Roman" w:cs="Times New Roman"/>
          <w:szCs w:val="22"/>
        </w:rPr>
        <w:t>A scanned copy of th</w:t>
      </w:r>
      <w:r w:rsidR="001345D6" w:rsidRPr="006C7020">
        <w:rPr>
          <w:rFonts w:ascii="Times New Roman" w:hAnsi="Times New Roman" w:cs="Times New Roman"/>
          <w:szCs w:val="22"/>
        </w:rPr>
        <w:t xml:space="preserve">e signed, approved waiver </w:t>
      </w:r>
    </w:p>
    <w:p w:rsidR="006C7020" w:rsidRDefault="006C7020" w:rsidP="006C7020">
      <w:pPr>
        <w:pStyle w:val="PlainText"/>
        <w:numPr>
          <w:ilvl w:val="1"/>
          <w:numId w:val="3"/>
        </w:numPr>
        <w:rPr>
          <w:rFonts w:ascii="Times New Roman" w:hAnsi="Times New Roman" w:cs="Times New Roman"/>
          <w:szCs w:val="22"/>
        </w:rPr>
      </w:pPr>
      <w:r>
        <w:rPr>
          <w:rFonts w:ascii="Times New Roman" w:hAnsi="Times New Roman" w:cs="Times New Roman"/>
          <w:szCs w:val="22"/>
        </w:rPr>
        <w:t>Em</w:t>
      </w:r>
      <w:r w:rsidR="00771B48">
        <w:rPr>
          <w:rFonts w:ascii="Times New Roman" w:hAnsi="Times New Roman" w:cs="Times New Roman"/>
          <w:szCs w:val="22"/>
        </w:rPr>
        <w:t>ployee identifying information (</w:t>
      </w:r>
      <w:r w:rsidR="00237F90">
        <w:rPr>
          <w:rFonts w:ascii="Times New Roman" w:hAnsi="Times New Roman" w:cs="Times New Roman"/>
          <w:szCs w:val="22"/>
        </w:rPr>
        <w:t xml:space="preserve">at a minimum, </w:t>
      </w:r>
      <w:r w:rsidR="00771B48">
        <w:rPr>
          <w:rFonts w:ascii="Times New Roman" w:hAnsi="Times New Roman" w:cs="Times New Roman"/>
          <w:szCs w:val="22"/>
        </w:rPr>
        <w:t>full name</w:t>
      </w:r>
      <w:r w:rsidR="00237F90">
        <w:rPr>
          <w:rFonts w:ascii="Times New Roman" w:hAnsi="Times New Roman" w:cs="Times New Roman"/>
          <w:szCs w:val="22"/>
        </w:rPr>
        <w:t>, Agency, and office</w:t>
      </w:r>
      <w:r w:rsidR="00771B48">
        <w:rPr>
          <w:rFonts w:ascii="Times New Roman" w:hAnsi="Times New Roman" w:cs="Times New Roman"/>
          <w:szCs w:val="22"/>
        </w:rPr>
        <w:t>)</w:t>
      </w:r>
    </w:p>
    <w:p w:rsidR="006C7020" w:rsidRPr="006C7020" w:rsidRDefault="006C7020" w:rsidP="006C7020">
      <w:pPr>
        <w:pStyle w:val="PlainText"/>
        <w:numPr>
          <w:ilvl w:val="1"/>
          <w:numId w:val="3"/>
        </w:numPr>
        <w:rPr>
          <w:rFonts w:ascii="Times New Roman" w:hAnsi="Times New Roman" w:cs="Times New Roman"/>
          <w:szCs w:val="22"/>
        </w:rPr>
      </w:pPr>
      <w:r>
        <w:rPr>
          <w:rFonts w:ascii="Times New Roman" w:hAnsi="Times New Roman" w:cs="Times New Roman"/>
          <w:szCs w:val="22"/>
        </w:rPr>
        <w:t xml:space="preserve">Employee furlough dates and total furlough hours (e.g., </w:t>
      </w:r>
      <w:r w:rsidR="008763FF">
        <w:rPr>
          <w:rFonts w:ascii="Times New Roman" w:hAnsi="Times New Roman" w:cs="Times New Roman"/>
          <w:szCs w:val="22"/>
        </w:rPr>
        <w:t>“</w:t>
      </w:r>
      <w:r>
        <w:rPr>
          <w:rFonts w:ascii="Times New Roman" w:hAnsi="Times New Roman" w:cs="Times New Roman"/>
          <w:szCs w:val="22"/>
        </w:rPr>
        <w:t>Furlough Dates are March 27, 2013</w:t>
      </w:r>
      <w:r w:rsidR="008763FF">
        <w:rPr>
          <w:rFonts w:ascii="Times New Roman" w:hAnsi="Times New Roman" w:cs="Times New Roman"/>
          <w:szCs w:val="22"/>
        </w:rPr>
        <w:t xml:space="preserve"> and April 3, 2013.  Total furlough hours are 16.”)</w:t>
      </w:r>
    </w:p>
    <w:p w:rsidR="005A1588" w:rsidRDefault="008763FF" w:rsidP="008763FF">
      <w:pPr>
        <w:pStyle w:val="PlainText"/>
        <w:numPr>
          <w:ilvl w:val="0"/>
          <w:numId w:val="3"/>
        </w:numPr>
        <w:rPr>
          <w:rFonts w:ascii="Times New Roman" w:hAnsi="Times New Roman" w:cs="Times New Roman"/>
          <w:szCs w:val="22"/>
        </w:rPr>
      </w:pPr>
      <w:r>
        <w:rPr>
          <w:rFonts w:ascii="Times New Roman" w:hAnsi="Times New Roman" w:cs="Times New Roman"/>
          <w:szCs w:val="22"/>
        </w:rPr>
        <w:t>Agencies must submit an individual email notice to the servicing HR Officer if ther</w:t>
      </w:r>
      <w:r w:rsidR="0057627C">
        <w:rPr>
          <w:rFonts w:ascii="Times New Roman" w:hAnsi="Times New Roman" w:cs="Times New Roman"/>
          <w:szCs w:val="22"/>
        </w:rPr>
        <w:t xml:space="preserve">e are </w:t>
      </w:r>
      <w:r w:rsidR="000C168F">
        <w:rPr>
          <w:rFonts w:ascii="Times New Roman" w:hAnsi="Times New Roman" w:cs="Times New Roman"/>
          <w:szCs w:val="22"/>
        </w:rPr>
        <w:t>changes</w:t>
      </w:r>
      <w:r w:rsidR="00412D78">
        <w:rPr>
          <w:rFonts w:ascii="Times New Roman" w:hAnsi="Times New Roman" w:cs="Times New Roman"/>
          <w:szCs w:val="22"/>
        </w:rPr>
        <w:t xml:space="preserve"> made to the </w:t>
      </w:r>
      <w:r w:rsidR="000C168F">
        <w:rPr>
          <w:rFonts w:ascii="Times New Roman" w:hAnsi="Times New Roman" w:cs="Times New Roman"/>
          <w:szCs w:val="22"/>
        </w:rPr>
        <w:t>approved furlough dates,</w:t>
      </w:r>
      <w:r w:rsidR="00BB62B3">
        <w:rPr>
          <w:rFonts w:ascii="Times New Roman" w:hAnsi="Times New Roman" w:cs="Times New Roman"/>
          <w:szCs w:val="22"/>
        </w:rPr>
        <w:t xml:space="preserve"> requiring a correction to the employee’s Furlough Personnel Action, SF-50</w:t>
      </w:r>
      <w:r w:rsidR="00412D78">
        <w:rPr>
          <w:rFonts w:ascii="Times New Roman" w:hAnsi="Times New Roman" w:cs="Times New Roman"/>
          <w:szCs w:val="22"/>
        </w:rPr>
        <w:t xml:space="preserve"> (see </w:t>
      </w:r>
      <w:r w:rsidR="00F539C7">
        <w:rPr>
          <w:rFonts w:ascii="Times New Roman" w:hAnsi="Times New Roman" w:cs="Times New Roman"/>
          <w:szCs w:val="22"/>
        </w:rPr>
        <w:t>“Changes to Furlough Schedules” below</w:t>
      </w:r>
      <w:r w:rsidR="00412D78">
        <w:rPr>
          <w:rFonts w:ascii="Times New Roman" w:hAnsi="Times New Roman" w:cs="Times New Roman"/>
          <w:szCs w:val="22"/>
        </w:rPr>
        <w:t>).</w:t>
      </w:r>
      <w:r>
        <w:rPr>
          <w:rFonts w:ascii="Times New Roman" w:hAnsi="Times New Roman" w:cs="Times New Roman"/>
          <w:szCs w:val="22"/>
        </w:rPr>
        <w:t xml:space="preserve">  The email must include:</w:t>
      </w:r>
    </w:p>
    <w:p w:rsidR="00237F90" w:rsidRDefault="00237F90" w:rsidP="00237F90">
      <w:pPr>
        <w:pStyle w:val="PlainText"/>
        <w:numPr>
          <w:ilvl w:val="1"/>
          <w:numId w:val="3"/>
        </w:numPr>
        <w:rPr>
          <w:rFonts w:ascii="Times New Roman" w:hAnsi="Times New Roman" w:cs="Times New Roman"/>
          <w:szCs w:val="22"/>
        </w:rPr>
      </w:pPr>
      <w:r>
        <w:rPr>
          <w:rFonts w:ascii="Times New Roman" w:hAnsi="Times New Roman" w:cs="Times New Roman"/>
          <w:szCs w:val="22"/>
        </w:rPr>
        <w:t>Employee identifying information (at a minimum, full name, Agency, and office)</w:t>
      </w:r>
    </w:p>
    <w:p w:rsidR="008763FF" w:rsidRPr="00771B48" w:rsidRDefault="008763FF" w:rsidP="008763FF">
      <w:pPr>
        <w:pStyle w:val="PlainText"/>
        <w:numPr>
          <w:ilvl w:val="1"/>
          <w:numId w:val="3"/>
        </w:numPr>
        <w:rPr>
          <w:rFonts w:ascii="Times New Roman" w:hAnsi="Times New Roman" w:cs="Times New Roman"/>
          <w:szCs w:val="22"/>
        </w:rPr>
      </w:pPr>
      <w:r w:rsidRPr="00771B48">
        <w:rPr>
          <w:rFonts w:ascii="Times New Roman" w:hAnsi="Times New Roman" w:cs="Times New Roman"/>
          <w:szCs w:val="22"/>
        </w:rPr>
        <w:t>Dates and/or total hours to be corrected (e.g., “Employee furlough dates are April 22, 2013 and May 14, 2013 instead of May 17, 2013 and June 21, 2013.  Total furlough hours are unchanged.”)</w:t>
      </w:r>
    </w:p>
    <w:p w:rsidR="00996540" w:rsidRPr="00F0212D" w:rsidRDefault="00996540" w:rsidP="005F3EC8">
      <w:pPr>
        <w:pStyle w:val="PlainText"/>
        <w:rPr>
          <w:rFonts w:ascii="Times New Roman" w:hAnsi="Times New Roman" w:cs="Times New Roman"/>
          <w:szCs w:val="22"/>
        </w:rPr>
      </w:pPr>
    </w:p>
    <w:p w:rsidR="00B07085" w:rsidRDefault="00B07085" w:rsidP="00B07085">
      <w:pPr>
        <w:pStyle w:val="PlainText"/>
        <w:numPr>
          <w:ilvl w:val="0"/>
          <w:numId w:val="13"/>
        </w:numPr>
        <w:ind w:left="360" w:hanging="360"/>
        <w:rPr>
          <w:rFonts w:ascii="Times New Roman" w:hAnsi="Times New Roman" w:cs="Times New Roman"/>
          <w:b/>
          <w:szCs w:val="22"/>
        </w:rPr>
      </w:pPr>
      <w:r>
        <w:rPr>
          <w:rFonts w:ascii="Times New Roman" w:hAnsi="Times New Roman" w:cs="Times New Roman"/>
          <w:b/>
          <w:szCs w:val="22"/>
        </w:rPr>
        <w:t>ADDITIONAL GUIDANCE</w:t>
      </w:r>
    </w:p>
    <w:p w:rsidR="00996540" w:rsidRPr="00F0212D" w:rsidRDefault="00996540" w:rsidP="00B07085">
      <w:pPr>
        <w:pStyle w:val="PlainText"/>
        <w:numPr>
          <w:ilvl w:val="0"/>
          <w:numId w:val="14"/>
        </w:numPr>
        <w:rPr>
          <w:rFonts w:ascii="Times New Roman" w:hAnsi="Times New Roman" w:cs="Times New Roman"/>
          <w:b/>
          <w:szCs w:val="22"/>
        </w:rPr>
      </w:pPr>
      <w:r w:rsidRPr="00F0212D">
        <w:rPr>
          <w:rFonts w:ascii="Times New Roman" w:hAnsi="Times New Roman" w:cs="Times New Roman"/>
          <w:b/>
          <w:szCs w:val="22"/>
        </w:rPr>
        <w:t>Changes to Furlough Schedules</w:t>
      </w:r>
    </w:p>
    <w:p w:rsidR="00486E70" w:rsidRPr="00F0212D" w:rsidRDefault="00996540" w:rsidP="005F3EC8">
      <w:pPr>
        <w:pStyle w:val="PlainText"/>
        <w:numPr>
          <w:ilvl w:val="0"/>
          <w:numId w:val="4"/>
        </w:numPr>
        <w:rPr>
          <w:rFonts w:ascii="Times New Roman" w:hAnsi="Times New Roman" w:cs="Times New Roman"/>
          <w:szCs w:val="22"/>
        </w:rPr>
      </w:pPr>
      <w:r w:rsidRPr="00F0212D">
        <w:rPr>
          <w:rFonts w:ascii="Times New Roman" w:hAnsi="Times New Roman" w:cs="Times New Roman"/>
          <w:szCs w:val="22"/>
        </w:rPr>
        <w:t>Supervisors are encouraged to maintain the agreed</w:t>
      </w:r>
      <w:r w:rsidR="001D4987">
        <w:rPr>
          <w:rFonts w:ascii="Times New Roman" w:hAnsi="Times New Roman" w:cs="Times New Roman"/>
          <w:szCs w:val="22"/>
        </w:rPr>
        <w:t>-upon</w:t>
      </w:r>
      <w:r w:rsidRPr="00F0212D">
        <w:rPr>
          <w:rFonts w:ascii="Times New Roman" w:hAnsi="Times New Roman" w:cs="Times New Roman"/>
          <w:szCs w:val="22"/>
        </w:rPr>
        <w:t xml:space="preserve"> schedule with the employee.  </w:t>
      </w:r>
      <w:r w:rsidR="00486E70" w:rsidRPr="00F0212D">
        <w:rPr>
          <w:rFonts w:ascii="Times New Roman" w:hAnsi="Times New Roman" w:cs="Times New Roman"/>
          <w:szCs w:val="22"/>
        </w:rPr>
        <w:t xml:space="preserve">Agencies should develop internal procedures for </w:t>
      </w:r>
      <w:r w:rsidRPr="00F0212D">
        <w:rPr>
          <w:rFonts w:ascii="Times New Roman" w:hAnsi="Times New Roman" w:cs="Times New Roman"/>
          <w:szCs w:val="22"/>
        </w:rPr>
        <w:t>the rare instance</w:t>
      </w:r>
      <w:r w:rsidR="00D707CD" w:rsidRPr="00F0212D">
        <w:rPr>
          <w:rFonts w:ascii="Times New Roman" w:hAnsi="Times New Roman" w:cs="Times New Roman"/>
          <w:szCs w:val="22"/>
        </w:rPr>
        <w:t>s in which</w:t>
      </w:r>
      <w:r w:rsidRPr="00F0212D">
        <w:rPr>
          <w:rFonts w:ascii="Times New Roman" w:hAnsi="Times New Roman" w:cs="Times New Roman"/>
          <w:szCs w:val="22"/>
        </w:rPr>
        <w:t xml:space="preserve"> rescheduling </w:t>
      </w:r>
      <w:r w:rsidR="00F539C7">
        <w:rPr>
          <w:rFonts w:ascii="Times New Roman" w:hAnsi="Times New Roman" w:cs="Times New Roman"/>
          <w:szCs w:val="22"/>
        </w:rPr>
        <w:t xml:space="preserve">of furlough </w:t>
      </w:r>
      <w:r w:rsidRPr="00F0212D">
        <w:rPr>
          <w:rFonts w:ascii="Times New Roman" w:hAnsi="Times New Roman" w:cs="Times New Roman"/>
          <w:szCs w:val="22"/>
        </w:rPr>
        <w:t>is necessary</w:t>
      </w:r>
      <w:r w:rsidR="00486E70" w:rsidRPr="00F0212D">
        <w:rPr>
          <w:rFonts w:ascii="Times New Roman" w:hAnsi="Times New Roman" w:cs="Times New Roman"/>
          <w:szCs w:val="22"/>
        </w:rPr>
        <w:t>.</w:t>
      </w:r>
    </w:p>
    <w:p w:rsidR="00B07085" w:rsidRDefault="00486E70" w:rsidP="005F3EC8">
      <w:pPr>
        <w:pStyle w:val="PlainText"/>
        <w:numPr>
          <w:ilvl w:val="0"/>
          <w:numId w:val="4"/>
        </w:numPr>
        <w:rPr>
          <w:rFonts w:ascii="Times New Roman" w:hAnsi="Times New Roman" w:cs="Times New Roman"/>
          <w:szCs w:val="22"/>
        </w:rPr>
      </w:pPr>
      <w:r w:rsidRPr="00F0212D">
        <w:rPr>
          <w:rFonts w:ascii="Times New Roman" w:hAnsi="Times New Roman" w:cs="Times New Roman"/>
          <w:szCs w:val="22"/>
        </w:rPr>
        <w:t>When rescheduling is necessary, the Agency must inform the servicing HR off</w:t>
      </w:r>
      <w:r w:rsidR="00B27037">
        <w:rPr>
          <w:rFonts w:ascii="Times New Roman" w:hAnsi="Times New Roman" w:cs="Times New Roman"/>
          <w:szCs w:val="22"/>
        </w:rPr>
        <w:t>ice of the scheduling change by means of an email notice as described above, under “Processing”</w:t>
      </w:r>
      <w:r w:rsidRPr="00F0212D">
        <w:rPr>
          <w:rFonts w:ascii="Times New Roman" w:hAnsi="Times New Roman" w:cs="Times New Roman"/>
          <w:szCs w:val="22"/>
        </w:rPr>
        <w:t xml:space="preserve">.  A corrected SF-50 must be processed.  </w:t>
      </w:r>
    </w:p>
    <w:p w:rsidR="00B07085" w:rsidRDefault="00B07085" w:rsidP="00B07085">
      <w:pPr>
        <w:pStyle w:val="PlainText"/>
        <w:ind w:left="1080"/>
        <w:rPr>
          <w:rFonts w:ascii="Times New Roman" w:hAnsi="Times New Roman" w:cs="Times New Roman"/>
          <w:szCs w:val="22"/>
        </w:rPr>
      </w:pPr>
    </w:p>
    <w:p w:rsidR="000A720C" w:rsidRPr="00B07085" w:rsidRDefault="000A720C" w:rsidP="00B07085">
      <w:pPr>
        <w:pStyle w:val="PlainText"/>
        <w:numPr>
          <w:ilvl w:val="0"/>
          <w:numId w:val="14"/>
        </w:numPr>
        <w:rPr>
          <w:rFonts w:ascii="Times New Roman" w:hAnsi="Times New Roman" w:cs="Times New Roman"/>
          <w:b/>
          <w:szCs w:val="22"/>
        </w:rPr>
      </w:pPr>
      <w:r w:rsidRPr="00B07085">
        <w:rPr>
          <w:rFonts w:ascii="Times New Roman" w:hAnsi="Times New Roman" w:cs="Times New Roman"/>
          <w:b/>
          <w:szCs w:val="22"/>
        </w:rPr>
        <w:t xml:space="preserve">Waiver </w:t>
      </w:r>
      <w:r w:rsidR="0050414C" w:rsidRPr="00B07085">
        <w:rPr>
          <w:rFonts w:ascii="Times New Roman" w:hAnsi="Times New Roman" w:cs="Times New Roman"/>
          <w:b/>
          <w:szCs w:val="22"/>
        </w:rPr>
        <w:t xml:space="preserve">of 30-day </w:t>
      </w:r>
      <w:r w:rsidR="006053E4" w:rsidRPr="00B07085">
        <w:rPr>
          <w:rFonts w:ascii="Times New Roman" w:hAnsi="Times New Roman" w:cs="Times New Roman"/>
          <w:b/>
          <w:szCs w:val="22"/>
        </w:rPr>
        <w:t>notice</w:t>
      </w:r>
      <w:r w:rsidR="0050414C" w:rsidRPr="00B07085">
        <w:rPr>
          <w:rFonts w:ascii="Times New Roman" w:hAnsi="Times New Roman" w:cs="Times New Roman"/>
          <w:b/>
          <w:szCs w:val="22"/>
        </w:rPr>
        <w:t xml:space="preserve"> period</w:t>
      </w:r>
    </w:p>
    <w:p w:rsidR="00B07085" w:rsidRDefault="001D4987" w:rsidP="00B07085">
      <w:pPr>
        <w:pStyle w:val="PlainText"/>
        <w:numPr>
          <w:ilvl w:val="0"/>
          <w:numId w:val="15"/>
        </w:numPr>
        <w:rPr>
          <w:rFonts w:ascii="Times New Roman" w:hAnsi="Times New Roman" w:cs="Times New Roman"/>
          <w:szCs w:val="22"/>
        </w:rPr>
      </w:pPr>
      <w:r>
        <w:rPr>
          <w:rFonts w:ascii="Times New Roman" w:hAnsi="Times New Roman" w:cs="Times New Roman"/>
          <w:szCs w:val="22"/>
        </w:rPr>
        <w:t xml:space="preserve">An employee may voluntarily waive his/her entitlement to a 30-day </w:t>
      </w:r>
      <w:r w:rsidR="006053E4">
        <w:rPr>
          <w:rFonts w:ascii="Times New Roman" w:hAnsi="Times New Roman" w:cs="Times New Roman"/>
          <w:szCs w:val="22"/>
        </w:rPr>
        <w:t>notice</w:t>
      </w:r>
      <w:r>
        <w:rPr>
          <w:rFonts w:ascii="Times New Roman" w:hAnsi="Times New Roman" w:cs="Times New Roman"/>
          <w:szCs w:val="22"/>
        </w:rPr>
        <w:t xml:space="preserve"> period prior to the </w:t>
      </w:r>
      <w:r w:rsidR="006053E4">
        <w:rPr>
          <w:rFonts w:ascii="Times New Roman" w:hAnsi="Times New Roman" w:cs="Times New Roman"/>
          <w:szCs w:val="22"/>
        </w:rPr>
        <w:t>furlough becoming effective.  Some employees may wish to do so in order to begin taking their furlough time earlier, so as to better suit their scheduling needs or to spread their furlough time out over a longer period of time.</w:t>
      </w:r>
    </w:p>
    <w:p w:rsidR="00B07085" w:rsidRDefault="006053E4" w:rsidP="00B07085">
      <w:pPr>
        <w:pStyle w:val="PlainText"/>
        <w:numPr>
          <w:ilvl w:val="0"/>
          <w:numId w:val="15"/>
        </w:numPr>
        <w:rPr>
          <w:rFonts w:ascii="Times New Roman" w:hAnsi="Times New Roman" w:cs="Times New Roman"/>
          <w:szCs w:val="22"/>
        </w:rPr>
      </w:pPr>
      <w:r w:rsidRPr="00B07085">
        <w:rPr>
          <w:rFonts w:ascii="Times New Roman" w:hAnsi="Times New Roman" w:cs="Times New Roman"/>
          <w:szCs w:val="22"/>
        </w:rPr>
        <w:t>Whe</w:t>
      </w:r>
      <w:r w:rsidR="00BB62B3">
        <w:rPr>
          <w:rFonts w:ascii="Times New Roman" w:hAnsi="Times New Roman" w:cs="Times New Roman"/>
          <w:szCs w:val="22"/>
        </w:rPr>
        <w:t>n</w:t>
      </w:r>
      <w:r w:rsidRPr="00B07085">
        <w:rPr>
          <w:rFonts w:ascii="Times New Roman" w:hAnsi="Times New Roman" w:cs="Times New Roman"/>
          <w:szCs w:val="22"/>
        </w:rPr>
        <w:t xml:space="preserve"> an employee wishes to waive the 30-day notice period, he/she must sign the attached waiver, which should be</w:t>
      </w:r>
      <w:r w:rsidR="000F36B6">
        <w:rPr>
          <w:rFonts w:ascii="Times New Roman" w:hAnsi="Times New Roman" w:cs="Times New Roman"/>
          <w:szCs w:val="22"/>
        </w:rPr>
        <w:t xml:space="preserve"> submitted to the servicing HR office and </w:t>
      </w:r>
      <w:r w:rsidRPr="00B07085">
        <w:rPr>
          <w:rFonts w:ascii="Times New Roman" w:hAnsi="Times New Roman" w:cs="Times New Roman"/>
          <w:szCs w:val="22"/>
        </w:rPr>
        <w:t xml:space="preserve">retained in the </w:t>
      </w:r>
      <w:r w:rsidR="0057627C">
        <w:rPr>
          <w:rFonts w:ascii="Times New Roman" w:hAnsi="Times New Roman" w:cs="Times New Roman"/>
          <w:szCs w:val="22"/>
        </w:rPr>
        <w:t>temporary (</w:t>
      </w:r>
      <w:r w:rsidRPr="00B07085">
        <w:rPr>
          <w:rFonts w:ascii="Times New Roman" w:hAnsi="Times New Roman" w:cs="Times New Roman"/>
          <w:szCs w:val="22"/>
        </w:rPr>
        <w:t>left side</w:t>
      </w:r>
      <w:r w:rsidR="0057627C">
        <w:rPr>
          <w:rFonts w:ascii="Times New Roman" w:hAnsi="Times New Roman" w:cs="Times New Roman"/>
          <w:szCs w:val="22"/>
        </w:rPr>
        <w:t>)</w:t>
      </w:r>
      <w:r w:rsidRPr="00B07085">
        <w:rPr>
          <w:rFonts w:ascii="Times New Roman" w:hAnsi="Times New Roman" w:cs="Times New Roman"/>
          <w:szCs w:val="22"/>
        </w:rPr>
        <w:t xml:space="preserve"> of the employee’s electronic personnel folder.</w:t>
      </w:r>
    </w:p>
    <w:p w:rsidR="006053E4" w:rsidRPr="00B07085" w:rsidRDefault="006053E4" w:rsidP="00B07085">
      <w:pPr>
        <w:pStyle w:val="PlainText"/>
        <w:numPr>
          <w:ilvl w:val="0"/>
          <w:numId w:val="15"/>
        </w:numPr>
        <w:rPr>
          <w:rFonts w:ascii="Times New Roman" w:hAnsi="Times New Roman" w:cs="Times New Roman"/>
          <w:szCs w:val="22"/>
        </w:rPr>
      </w:pPr>
      <w:r w:rsidRPr="00B07085">
        <w:rPr>
          <w:rFonts w:ascii="Times New Roman" w:hAnsi="Times New Roman" w:cs="Times New Roman"/>
          <w:szCs w:val="22"/>
        </w:rPr>
        <w:t>An employee’s waiver of the notice period must be voluntary, and must be free of any influence or coercion on the part of management.</w:t>
      </w:r>
    </w:p>
    <w:p w:rsidR="000A720C" w:rsidRPr="00F0212D" w:rsidRDefault="000A720C" w:rsidP="005F3EC8">
      <w:pPr>
        <w:pStyle w:val="PlainText"/>
        <w:rPr>
          <w:rFonts w:ascii="Times New Roman" w:hAnsi="Times New Roman" w:cs="Times New Roman"/>
          <w:szCs w:val="22"/>
        </w:rPr>
      </w:pPr>
    </w:p>
    <w:p w:rsidR="00412D78" w:rsidRPr="00F0212D" w:rsidRDefault="00412D78" w:rsidP="00B07085">
      <w:pPr>
        <w:pStyle w:val="PlainText"/>
        <w:numPr>
          <w:ilvl w:val="0"/>
          <w:numId w:val="14"/>
        </w:numPr>
        <w:rPr>
          <w:rFonts w:ascii="Times New Roman" w:hAnsi="Times New Roman" w:cs="Times New Roman"/>
          <w:b/>
          <w:szCs w:val="22"/>
        </w:rPr>
      </w:pPr>
      <w:r w:rsidRPr="00F0212D">
        <w:rPr>
          <w:rFonts w:ascii="Times New Roman" w:hAnsi="Times New Roman" w:cs="Times New Roman"/>
          <w:b/>
          <w:szCs w:val="22"/>
        </w:rPr>
        <w:t>P</w:t>
      </w:r>
      <w:r>
        <w:rPr>
          <w:rFonts w:ascii="Times New Roman" w:hAnsi="Times New Roman" w:cs="Times New Roman"/>
          <w:b/>
          <w:szCs w:val="22"/>
        </w:rPr>
        <w:t>eopleTime System</w:t>
      </w:r>
    </w:p>
    <w:p w:rsidR="00DF01F4" w:rsidRDefault="00F539C7" w:rsidP="005F3EC8">
      <w:pPr>
        <w:pStyle w:val="PlainText"/>
        <w:numPr>
          <w:ilvl w:val="0"/>
          <w:numId w:val="7"/>
        </w:numPr>
        <w:rPr>
          <w:rFonts w:ascii="Times New Roman" w:hAnsi="Times New Roman" w:cs="Times New Roman"/>
          <w:szCs w:val="22"/>
        </w:rPr>
      </w:pPr>
      <w:r>
        <w:rPr>
          <w:rFonts w:ascii="Times New Roman" w:hAnsi="Times New Roman" w:cs="Times New Roman"/>
          <w:szCs w:val="22"/>
        </w:rPr>
        <w:t xml:space="preserve">Employees must use the </w:t>
      </w:r>
      <w:r w:rsidR="00412D78">
        <w:rPr>
          <w:rFonts w:ascii="Times New Roman" w:hAnsi="Times New Roman" w:cs="Times New Roman"/>
          <w:szCs w:val="22"/>
        </w:rPr>
        <w:t xml:space="preserve">Furlough Code </w:t>
      </w:r>
      <w:r>
        <w:rPr>
          <w:rFonts w:ascii="Times New Roman" w:hAnsi="Times New Roman" w:cs="Times New Roman"/>
          <w:szCs w:val="22"/>
        </w:rPr>
        <w:t>of “</w:t>
      </w:r>
      <w:r w:rsidR="00412D78">
        <w:rPr>
          <w:rFonts w:ascii="Times New Roman" w:hAnsi="Times New Roman" w:cs="Times New Roman"/>
          <w:szCs w:val="22"/>
        </w:rPr>
        <w:t>UF</w:t>
      </w:r>
      <w:r>
        <w:rPr>
          <w:rFonts w:ascii="Times New Roman" w:hAnsi="Times New Roman" w:cs="Times New Roman"/>
          <w:szCs w:val="22"/>
        </w:rPr>
        <w:t>” in PeopleTime for all furlough hours/days.</w:t>
      </w:r>
    </w:p>
    <w:p w:rsidR="000C168F" w:rsidRPr="00DF01F4" w:rsidRDefault="000C168F" w:rsidP="005F3EC8">
      <w:pPr>
        <w:pStyle w:val="PlainText"/>
        <w:numPr>
          <w:ilvl w:val="0"/>
          <w:numId w:val="7"/>
        </w:numPr>
        <w:rPr>
          <w:rFonts w:ascii="Times New Roman" w:hAnsi="Times New Roman" w:cs="Times New Roman"/>
          <w:szCs w:val="22"/>
        </w:rPr>
      </w:pPr>
      <w:r>
        <w:rPr>
          <w:rFonts w:ascii="Times New Roman" w:hAnsi="Times New Roman" w:cs="Times New Roman"/>
          <w:szCs w:val="22"/>
        </w:rPr>
        <w:t xml:space="preserve">Employees are encouraged to record their furlough </w:t>
      </w:r>
      <w:r w:rsidR="006053E4">
        <w:rPr>
          <w:rFonts w:ascii="Times New Roman" w:hAnsi="Times New Roman" w:cs="Times New Roman"/>
          <w:szCs w:val="22"/>
        </w:rPr>
        <w:t>hours</w:t>
      </w:r>
      <w:r>
        <w:rPr>
          <w:rFonts w:ascii="Times New Roman" w:hAnsi="Times New Roman" w:cs="Times New Roman"/>
          <w:szCs w:val="22"/>
        </w:rPr>
        <w:t xml:space="preserve"> in their time sheets at the start of the pay</w:t>
      </w:r>
      <w:r w:rsidR="006053E4">
        <w:rPr>
          <w:rFonts w:ascii="Times New Roman" w:hAnsi="Times New Roman" w:cs="Times New Roman"/>
          <w:szCs w:val="22"/>
        </w:rPr>
        <w:t xml:space="preserve"> </w:t>
      </w:r>
      <w:r>
        <w:rPr>
          <w:rFonts w:ascii="Times New Roman" w:hAnsi="Times New Roman" w:cs="Times New Roman"/>
          <w:szCs w:val="22"/>
        </w:rPr>
        <w:t>period.</w:t>
      </w:r>
    </w:p>
    <w:p w:rsidR="00412D78" w:rsidRDefault="00412D78" w:rsidP="005F3EC8">
      <w:pPr>
        <w:pStyle w:val="PlainText"/>
        <w:rPr>
          <w:rFonts w:ascii="Times New Roman" w:hAnsi="Times New Roman" w:cs="Times New Roman"/>
          <w:szCs w:val="22"/>
        </w:rPr>
      </w:pPr>
    </w:p>
    <w:p w:rsidR="00486E70" w:rsidRPr="00F0212D" w:rsidRDefault="00486E70" w:rsidP="00B07085">
      <w:pPr>
        <w:pStyle w:val="PlainText"/>
        <w:numPr>
          <w:ilvl w:val="0"/>
          <w:numId w:val="14"/>
        </w:numPr>
        <w:rPr>
          <w:rFonts w:ascii="Times New Roman" w:hAnsi="Times New Roman" w:cs="Times New Roman"/>
          <w:b/>
          <w:szCs w:val="22"/>
        </w:rPr>
      </w:pPr>
      <w:r w:rsidRPr="00F0212D">
        <w:rPr>
          <w:rFonts w:ascii="Times New Roman" w:hAnsi="Times New Roman" w:cs="Times New Roman"/>
          <w:b/>
          <w:szCs w:val="22"/>
        </w:rPr>
        <w:t>Questions</w:t>
      </w:r>
    </w:p>
    <w:p w:rsidR="006053E4" w:rsidRDefault="00486E70" w:rsidP="00337A2D">
      <w:pPr>
        <w:pStyle w:val="PlainText"/>
        <w:ind w:left="360"/>
        <w:rPr>
          <w:rFonts w:ascii="Times New Roman" w:hAnsi="Times New Roman" w:cs="Times New Roman"/>
        </w:rPr>
      </w:pPr>
      <w:r w:rsidRPr="00F0212D">
        <w:rPr>
          <w:rFonts w:ascii="Times New Roman" w:hAnsi="Times New Roman" w:cs="Times New Roman"/>
          <w:szCs w:val="22"/>
        </w:rPr>
        <w:t xml:space="preserve">Please </w:t>
      </w:r>
      <w:r w:rsidR="00BB62B3">
        <w:rPr>
          <w:rFonts w:ascii="Times New Roman" w:hAnsi="Times New Roman" w:cs="Times New Roman"/>
          <w:szCs w:val="22"/>
        </w:rPr>
        <w:t xml:space="preserve">send your questions to the </w:t>
      </w:r>
      <w:r w:rsidRPr="00F0212D">
        <w:rPr>
          <w:rFonts w:ascii="Times New Roman" w:hAnsi="Times New Roman" w:cs="Times New Roman"/>
          <w:szCs w:val="22"/>
        </w:rPr>
        <w:t>e-mail</w:t>
      </w:r>
      <w:r w:rsidR="00BB62B3">
        <w:rPr>
          <w:rFonts w:ascii="Times New Roman" w:hAnsi="Times New Roman" w:cs="Times New Roman"/>
          <w:szCs w:val="22"/>
        </w:rPr>
        <w:t xml:space="preserve"> box</w:t>
      </w:r>
      <w:r w:rsidRPr="00F0212D">
        <w:rPr>
          <w:rFonts w:ascii="Times New Roman" w:hAnsi="Times New Roman" w:cs="Times New Roman"/>
          <w:szCs w:val="22"/>
        </w:rPr>
        <w:t xml:space="preserve"> </w:t>
      </w:r>
      <w:hyperlink r:id="rId10" w:history="1">
        <w:r w:rsidR="0057627C">
          <w:rPr>
            <w:rStyle w:val="Hyperlink"/>
            <w:rFonts w:ascii="Times New Roman" w:hAnsi="Times New Roman" w:cs="Times New Roman"/>
            <w:szCs w:val="22"/>
          </w:rPr>
          <w:t>AskHR</w:t>
        </w:r>
      </w:hyperlink>
      <w:r w:rsidR="0057627C">
        <w:rPr>
          <w:rFonts w:ascii="Times New Roman" w:hAnsi="Times New Roman" w:cs="Times New Roman"/>
          <w:szCs w:val="22"/>
        </w:rPr>
        <w:t>@dol.gov.</w:t>
      </w:r>
      <w:r w:rsidR="006053E4">
        <w:rPr>
          <w:rFonts w:ascii="Times New Roman" w:hAnsi="Times New Roman" w:cs="Times New Roman"/>
        </w:rPr>
        <w:br w:type="page"/>
      </w:r>
    </w:p>
    <w:p w:rsidR="00D707CD" w:rsidRDefault="00D707CD" w:rsidP="00486E70">
      <w:pPr>
        <w:pStyle w:val="PlainText"/>
        <w:rPr>
          <w:rFonts w:ascii="Times New Roman" w:hAnsi="Times New Roman" w:cs="Times New Roman"/>
          <w:szCs w:val="22"/>
        </w:rPr>
      </w:pPr>
    </w:p>
    <w:p w:rsidR="006053E4" w:rsidRDefault="006053E4" w:rsidP="00F9325B">
      <w:pPr>
        <w:pStyle w:val="PlainText"/>
        <w:jc w:val="center"/>
        <w:rPr>
          <w:rFonts w:ascii="Times New Roman" w:hAnsi="Times New Roman" w:cs="Times New Roman"/>
          <w:b/>
          <w:szCs w:val="22"/>
        </w:rPr>
      </w:pPr>
      <w:r w:rsidRPr="00337A2D">
        <w:rPr>
          <w:rFonts w:ascii="Times New Roman" w:hAnsi="Times New Roman" w:cs="Times New Roman"/>
          <w:b/>
          <w:szCs w:val="22"/>
        </w:rPr>
        <w:t>WAIVER OF 30-DAY NOTICE PERIOD FOR FURLOUGH</w:t>
      </w:r>
    </w:p>
    <w:p w:rsidR="00337A2D" w:rsidRPr="00337A2D" w:rsidRDefault="00337A2D" w:rsidP="00F9325B">
      <w:pPr>
        <w:pStyle w:val="PlainText"/>
        <w:jc w:val="center"/>
        <w:rPr>
          <w:rFonts w:ascii="Times New Roman" w:hAnsi="Times New Roman" w:cs="Times New Roman"/>
          <w:b/>
          <w:szCs w:val="22"/>
        </w:rPr>
      </w:pPr>
    </w:p>
    <w:p w:rsidR="006053E4" w:rsidRDefault="006053E4" w:rsidP="006053E4">
      <w:pPr>
        <w:pStyle w:val="PlainText"/>
        <w:rPr>
          <w:rFonts w:ascii="Times New Roman" w:hAnsi="Times New Roman" w:cs="Times New Roman"/>
          <w:szCs w:val="22"/>
        </w:rPr>
      </w:pPr>
    </w:p>
    <w:p w:rsidR="00F9325B" w:rsidRDefault="000D6561" w:rsidP="00F9325B">
      <w:pPr>
        <w:pStyle w:val="PlainText"/>
      </w:pPr>
      <w:r>
        <w:rPr>
          <w:rFonts w:ascii="Times New Roman" w:hAnsi="Times New Roman" w:cs="Times New Roman"/>
          <w:szCs w:val="22"/>
        </w:rPr>
        <w:t xml:space="preserve">By my signature below, I acknowledge and affirm that I have received the notice of proposed furlough dated </w:t>
      </w:r>
      <w:r w:rsidR="00BB62B3">
        <w:rPr>
          <w:rFonts w:ascii="Times New Roman" w:hAnsi="Times New Roman" w:cs="Times New Roman"/>
          <w:szCs w:val="22"/>
        </w:rPr>
        <w:t>__________________, 2013</w:t>
      </w:r>
      <w:r>
        <w:rPr>
          <w:rFonts w:ascii="Times New Roman" w:hAnsi="Times New Roman" w:cs="Times New Roman"/>
          <w:szCs w:val="22"/>
        </w:rPr>
        <w:t>, and have read and understand its contents.  I hereby voluntarily waive my right to 30 days</w:t>
      </w:r>
      <w:r w:rsidR="00A97C96">
        <w:rPr>
          <w:rFonts w:ascii="Times New Roman" w:hAnsi="Times New Roman" w:cs="Times New Roman"/>
          <w:szCs w:val="22"/>
        </w:rPr>
        <w:t xml:space="preserve"> of</w:t>
      </w:r>
      <w:r>
        <w:rPr>
          <w:rFonts w:ascii="Times New Roman" w:hAnsi="Times New Roman" w:cs="Times New Roman"/>
          <w:szCs w:val="22"/>
        </w:rPr>
        <w:t xml:space="preserve"> advance</w:t>
      </w:r>
      <w:r w:rsidR="00A97C96">
        <w:rPr>
          <w:rFonts w:ascii="Times New Roman" w:hAnsi="Times New Roman" w:cs="Times New Roman"/>
          <w:szCs w:val="22"/>
        </w:rPr>
        <w:t>d</w:t>
      </w:r>
      <w:r>
        <w:rPr>
          <w:rFonts w:ascii="Times New Roman" w:hAnsi="Times New Roman" w:cs="Times New Roman"/>
          <w:szCs w:val="22"/>
        </w:rPr>
        <w:t xml:space="preserve"> written notice as provided in 5 U.S.C. § 7513(</w:t>
      </w:r>
      <w:r w:rsidR="009F3F25">
        <w:rPr>
          <w:rFonts w:ascii="Times New Roman" w:hAnsi="Times New Roman" w:cs="Times New Roman"/>
          <w:szCs w:val="22"/>
        </w:rPr>
        <w:t xml:space="preserve">b), and wish to begin serving my assigned furlough days/hours effective </w:t>
      </w:r>
      <w:r w:rsidR="009F3F25" w:rsidRPr="00F9325B">
        <w:rPr>
          <w:rFonts w:ascii="Times New Roman" w:hAnsi="Times New Roman" w:cs="Times New Roman"/>
          <w:szCs w:val="22"/>
        </w:rPr>
        <w:t>________________________.</w:t>
      </w:r>
      <w:r w:rsidR="00F9325B">
        <w:rPr>
          <w:rFonts w:ascii="Times New Roman" w:hAnsi="Times New Roman" w:cs="Times New Roman"/>
          <w:szCs w:val="22"/>
        </w:rPr>
        <w:t xml:space="preserve">  </w:t>
      </w:r>
      <w:r w:rsidR="00F9325B" w:rsidRPr="00F9325B">
        <w:rPr>
          <w:rFonts w:ascii="Times New Roman" w:hAnsi="Times New Roman" w:cs="Times New Roman"/>
        </w:rPr>
        <w:t>I understand that if my furlough days are eliminated or reduced, I will not be reimbursed for the furlough day(s) I have taken.</w:t>
      </w:r>
      <w:r w:rsidR="00F9325B">
        <w:t xml:space="preserve"> </w:t>
      </w:r>
    </w:p>
    <w:p w:rsidR="00F9325B" w:rsidRDefault="00F9325B" w:rsidP="006053E4">
      <w:pPr>
        <w:pStyle w:val="PlainText"/>
        <w:rPr>
          <w:rFonts w:ascii="Times New Roman" w:hAnsi="Times New Roman" w:cs="Times New Roman"/>
          <w:szCs w:val="22"/>
        </w:rPr>
      </w:pPr>
    </w:p>
    <w:p w:rsidR="009F3F25" w:rsidRDefault="005C4DB4" w:rsidP="006053E4">
      <w:pPr>
        <w:pStyle w:val="PlainText"/>
        <w:rPr>
          <w:rFonts w:ascii="Times New Roman" w:hAnsi="Times New Roman" w:cs="Times New Roman"/>
          <w:szCs w:val="22"/>
        </w:rPr>
      </w:pPr>
      <w:r>
        <w:rPr>
          <w:rFonts w:ascii="Times New Roman" w:hAnsi="Times New Roman" w:cs="Times New Roman"/>
          <w:szCs w:val="22"/>
        </w:rPr>
        <w:t>I further acknowledge and affirm that my decision to waive my right to 30 days</w:t>
      </w:r>
      <w:r w:rsidR="00A97C96">
        <w:rPr>
          <w:rFonts w:ascii="Times New Roman" w:hAnsi="Times New Roman" w:cs="Times New Roman"/>
          <w:szCs w:val="22"/>
        </w:rPr>
        <w:t xml:space="preserve"> of</w:t>
      </w:r>
      <w:r>
        <w:rPr>
          <w:rFonts w:ascii="Times New Roman" w:hAnsi="Times New Roman" w:cs="Times New Roman"/>
          <w:szCs w:val="22"/>
        </w:rPr>
        <w:t xml:space="preserve"> advance</w:t>
      </w:r>
      <w:r w:rsidR="00A97C96">
        <w:rPr>
          <w:rFonts w:ascii="Times New Roman" w:hAnsi="Times New Roman" w:cs="Times New Roman"/>
          <w:szCs w:val="22"/>
        </w:rPr>
        <w:t>d</w:t>
      </w:r>
      <w:r>
        <w:rPr>
          <w:rFonts w:ascii="Times New Roman" w:hAnsi="Times New Roman" w:cs="Times New Roman"/>
          <w:szCs w:val="22"/>
        </w:rPr>
        <w:t xml:space="preserve"> written notice is made without any influence or coercion to do so.</w:t>
      </w:r>
    </w:p>
    <w:p w:rsidR="006053E4" w:rsidRDefault="006053E4" w:rsidP="006053E4">
      <w:pPr>
        <w:pStyle w:val="PlainText"/>
        <w:rPr>
          <w:rFonts w:ascii="Times New Roman" w:hAnsi="Times New Roman" w:cs="Times New Roman"/>
          <w:szCs w:val="22"/>
        </w:rPr>
      </w:pPr>
    </w:p>
    <w:p w:rsidR="009F3F25" w:rsidRDefault="009F3F25" w:rsidP="006053E4">
      <w:pPr>
        <w:pStyle w:val="PlainText"/>
        <w:rPr>
          <w:rFonts w:ascii="Times New Roman" w:hAnsi="Times New Roman" w:cs="Times New Roman"/>
          <w:szCs w:val="22"/>
        </w:rPr>
      </w:pPr>
    </w:p>
    <w:p w:rsidR="009F3F25" w:rsidRDefault="009F3F25" w:rsidP="006053E4">
      <w:pPr>
        <w:pStyle w:val="PlainText"/>
        <w:rPr>
          <w:rFonts w:ascii="Times New Roman" w:hAnsi="Times New Roman" w:cs="Times New Roman"/>
          <w:szCs w:val="22"/>
        </w:rPr>
      </w:pPr>
      <w:r>
        <w:rPr>
          <w:rFonts w:ascii="Times New Roman" w:hAnsi="Times New Roman" w:cs="Times New Roman"/>
          <w:szCs w:val="22"/>
        </w:rPr>
        <w:t>_______________________________________</w:t>
      </w:r>
    </w:p>
    <w:p w:rsidR="009F3F25" w:rsidRDefault="009F3F25" w:rsidP="006053E4">
      <w:pPr>
        <w:pStyle w:val="PlainText"/>
        <w:rPr>
          <w:rFonts w:ascii="Times New Roman" w:hAnsi="Times New Roman" w:cs="Times New Roman"/>
          <w:szCs w:val="22"/>
        </w:rPr>
      </w:pPr>
      <w:r>
        <w:rPr>
          <w:rFonts w:ascii="Times New Roman" w:hAnsi="Times New Roman" w:cs="Times New Roman"/>
          <w:szCs w:val="22"/>
        </w:rPr>
        <w:t>Employee’s Signature</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t>Date</w:t>
      </w:r>
    </w:p>
    <w:p w:rsidR="009F3F25" w:rsidRDefault="009F3F25" w:rsidP="006053E4">
      <w:pPr>
        <w:pStyle w:val="PlainText"/>
        <w:rPr>
          <w:rFonts w:ascii="Times New Roman" w:hAnsi="Times New Roman" w:cs="Times New Roman"/>
          <w:szCs w:val="22"/>
        </w:rPr>
      </w:pPr>
    </w:p>
    <w:p w:rsidR="006053E4" w:rsidRDefault="006053E4" w:rsidP="006053E4">
      <w:pPr>
        <w:pStyle w:val="PlainText"/>
        <w:rPr>
          <w:rFonts w:ascii="Times New Roman" w:hAnsi="Times New Roman" w:cs="Times New Roman"/>
          <w:szCs w:val="22"/>
        </w:rPr>
      </w:pPr>
    </w:p>
    <w:p w:rsidR="009F3F25" w:rsidRDefault="009F3F25" w:rsidP="006053E4">
      <w:pPr>
        <w:pStyle w:val="PlainText"/>
        <w:rPr>
          <w:rFonts w:ascii="Times New Roman" w:hAnsi="Times New Roman" w:cs="Times New Roman"/>
          <w:szCs w:val="22"/>
        </w:rPr>
      </w:pPr>
      <w:r>
        <w:rPr>
          <w:rFonts w:ascii="Times New Roman" w:hAnsi="Times New Roman" w:cs="Times New Roman"/>
          <w:szCs w:val="22"/>
        </w:rPr>
        <w:t>_______________________________________</w:t>
      </w:r>
    </w:p>
    <w:p w:rsidR="009F3F25" w:rsidRDefault="009F3F25" w:rsidP="006053E4">
      <w:pPr>
        <w:pStyle w:val="PlainText"/>
        <w:rPr>
          <w:rFonts w:ascii="Times New Roman" w:hAnsi="Times New Roman" w:cs="Times New Roman"/>
          <w:szCs w:val="22"/>
        </w:rPr>
      </w:pPr>
      <w:r>
        <w:rPr>
          <w:rFonts w:ascii="Times New Roman" w:hAnsi="Times New Roman" w:cs="Times New Roman"/>
          <w:szCs w:val="22"/>
        </w:rPr>
        <w:t>Employee’s Name (typed or clearly printed)</w:t>
      </w:r>
    </w:p>
    <w:p w:rsidR="00F9325B" w:rsidRDefault="00F9325B" w:rsidP="006053E4">
      <w:pPr>
        <w:pStyle w:val="PlainText"/>
        <w:rPr>
          <w:rFonts w:ascii="Times New Roman" w:hAnsi="Times New Roman" w:cs="Times New Roman"/>
          <w:szCs w:val="22"/>
        </w:rPr>
      </w:pPr>
    </w:p>
    <w:p w:rsidR="00F9325B" w:rsidRDefault="00F9325B" w:rsidP="00F9325B">
      <w:pPr>
        <w:pStyle w:val="PlainText"/>
        <w:rPr>
          <w:rFonts w:ascii="Times New Roman" w:hAnsi="Times New Roman" w:cs="Times New Roman"/>
          <w:szCs w:val="22"/>
        </w:rPr>
      </w:pPr>
      <w:r>
        <w:rPr>
          <w:rFonts w:ascii="Times New Roman" w:hAnsi="Times New Roman" w:cs="Times New Roman"/>
          <w:szCs w:val="22"/>
        </w:rPr>
        <w:t>_______________________________________</w:t>
      </w:r>
    </w:p>
    <w:p w:rsidR="00F9325B" w:rsidRDefault="00F9325B" w:rsidP="00F9325B">
      <w:pPr>
        <w:pStyle w:val="PlainText"/>
        <w:rPr>
          <w:rFonts w:ascii="Times New Roman" w:hAnsi="Times New Roman" w:cs="Times New Roman"/>
          <w:szCs w:val="22"/>
        </w:rPr>
      </w:pPr>
      <w:r>
        <w:rPr>
          <w:rFonts w:ascii="Times New Roman" w:hAnsi="Times New Roman" w:cs="Times New Roman"/>
          <w:szCs w:val="22"/>
        </w:rPr>
        <w:t>Employee’s Agency</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p>
    <w:p w:rsidR="00F9325B" w:rsidRDefault="00F9325B" w:rsidP="006053E4">
      <w:pPr>
        <w:pStyle w:val="PlainText"/>
        <w:rPr>
          <w:rFonts w:ascii="Times New Roman" w:hAnsi="Times New Roman" w:cs="Times New Roman"/>
          <w:szCs w:val="22"/>
        </w:rPr>
      </w:pPr>
    </w:p>
    <w:p w:rsidR="00634A7F" w:rsidRDefault="00634A7F" w:rsidP="006053E4">
      <w:pPr>
        <w:pStyle w:val="PlainText"/>
        <w:rPr>
          <w:rFonts w:ascii="Times New Roman" w:hAnsi="Times New Roman" w:cs="Times New Roman"/>
          <w:szCs w:val="22"/>
        </w:rPr>
      </w:pPr>
    </w:p>
    <w:p w:rsidR="00634A7F" w:rsidRDefault="00634A7F" w:rsidP="006053E4">
      <w:pPr>
        <w:pStyle w:val="PlainText"/>
        <w:rPr>
          <w:rFonts w:ascii="Times New Roman" w:hAnsi="Times New Roman" w:cs="Times New Roman"/>
          <w:szCs w:val="22"/>
        </w:rPr>
      </w:pPr>
    </w:p>
    <w:p w:rsidR="00634A7F" w:rsidRDefault="00634A7F" w:rsidP="006053E4">
      <w:pPr>
        <w:pStyle w:val="PlainText"/>
        <w:rPr>
          <w:rFonts w:ascii="Times New Roman" w:hAnsi="Times New Roman" w:cs="Times New Roman"/>
          <w:szCs w:val="22"/>
        </w:rPr>
      </w:pPr>
    </w:p>
    <w:p w:rsidR="00634A7F" w:rsidRDefault="00634A7F" w:rsidP="006053E4">
      <w:pPr>
        <w:pStyle w:val="PlainText"/>
        <w:rPr>
          <w:rFonts w:ascii="Times New Roman" w:hAnsi="Times New Roman" w:cs="Times New Roman"/>
          <w:szCs w:val="22"/>
        </w:rPr>
      </w:pPr>
    </w:p>
    <w:p w:rsidR="00634A7F" w:rsidRDefault="00634A7F" w:rsidP="006053E4">
      <w:pPr>
        <w:pStyle w:val="PlainText"/>
        <w:rPr>
          <w:rFonts w:ascii="Times New Roman" w:hAnsi="Times New Roman" w:cs="Times New Roman"/>
          <w:szCs w:val="22"/>
        </w:rPr>
      </w:pPr>
    </w:p>
    <w:p w:rsidR="00634A7F" w:rsidRDefault="00634A7F" w:rsidP="006053E4">
      <w:pPr>
        <w:pStyle w:val="PlainText"/>
        <w:rPr>
          <w:rFonts w:ascii="Times New Roman" w:hAnsi="Times New Roman" w:cs="Times New Roman"/>
          <w:szCs w:val="22"/>
        </w:rPr>
      </w:pPr>
    </w:p>
    <w:p w:rsidR="00634A7F" w:rsidRDefault="00634A7F" w:rsidP="006053E4">
      <w:pPr>
        <w:pStyle w:val="PlainText"/>
        <w:rPr>
          <w:rFonts w:ascii="Times New Roman" w:hAnsi="Times New Roman" w:cs="Times New Roman"/>
          <w:szCs w:val="22"/>
        </w:rPr>
      </w:pPr>
    </w:p>
    <w:p w:rsidR="00634A7F" w:rsidRDefault="00634A7F" w:rsidP="006053E4">
      <w:pPr>
        <w:pStyle w:val="PlainText"/>
        <w:rPr>
          <w:rFonts w:ascii="Times New Roman" w:hAnsi="Times New Roman" w:cs="Times New Roman"/>
          <w:szCs w:val="22"/>
        </w:rPr>
      </w:pPr>
    </w:p>
    <w:p w:rsidR="00634A7F" w:rsidRDefault="00634A7F" w:rsidP="006053E4">
      <w:pPr>
        <w:pStyle w:val="PlainText"/>
        <w:rPr>
          <w:rFonts w:ascii="Times New Roman" w:hAnsi="Times New Roman" w:cs="Times New Roman"/>
          <w:szCs w:val="22"/>
        </w:rPr>
      </w:pPr>
    </w:p>
    <w:p w:rsidR="00634A7F" w:rsidRDefault="00634A7F" w:rsidP="006053E4">
      <w:pPr>
        <w:pStyle w:val="PlainText"/>
        <w:rPr>
          <w:rFonts w:ascii="Times New Roman" w:hAnsi="Times New Roman" w:cs="Times New Roman"/>
          <w:szCs w:val="22"/>
        </w:rPr>
      </w:pPr>
    </w:p>
    <w:p w:rsidR="00634A7F" w:rsidRDefault="00634A7F" w:rsidP="006053E4">
      <w:pPr>
        <w:pStyle w:val="PlainText"/>
        <w:rPr>
          <w:rFonts w:ascii="Times New Roman" w:hAnsi="Times New Roman" w:cs="Times New Roman"/>
          <w:szCs w:val="22"/>
        </w:rPr>
      </w:pPr>
    </w:p>
    <w:p w:rsidR="00634A7F" w:rsidRDefault="00634A7F" w:rsidP="006053E4">
      <w:pPr>
        <w:pStyle w:val="PlainText"/>
        <w:rPr>
          <w:rFonts w:ascii="Times New Roman" w:hAnsi="Times New Roman" w:cs="Times New Roman"/>
          <w:szCs w:val="22"/>
        </w:rPr>
      </w:pPr>
    </w:p>
    <w:p w:rsidR="00634A7F" w:rsidRDefault="00634A7F" w:rsidP="006053E4">
      <w:pPr>
        <w:pStyle w:val="PlainText"/>
        <w:rPr>
          <w:rFonts w:ascii="Times New Roman" w:hAnsi="Times New Roman" w:cs="Times New Roman"/>
          <w:szCs w:val="22"/>
        </w:rPr>
      </w:pPr>
    </w:p>
    <w:p w:rsidR="00634A7F" w:rsidRDefault="00634A7F" w:rsidP="006053E4">
      <w:pPr>
        <w:pStyle w:val="PlainText"/>
        <w:rPr>
          <w:rFonts w:ascii="Times New Roman" w:hAnsi="Times New Roman" w:cs="Times New Roman"/>
          <w:szCs w:val="22"/>
        </w:rPr>
      </w:pPr>
    </w:p>
    <w:p w:rsidR="00634A7F" w:rsidRDefault="00634A7F" w:rsidP="006053E4">
      <w:pPr>
        <w:pStyle w:val="PlainText"/>
        <w:rPr>
          <w:rFonts w:ascii="Times New Roman" w:hAnsi="Times New Roman" w:cs="Times New Roman"/>
          <w:szCs w:val="22"/>
        </w:rPr>
      </w:pPr>
    </w:p>
    <w:p w:rsidR="00634A7F" w:rsidRDefault="00634A7F" w:rsidP="006053E4">
      <w:pPr>
        <w:pStyle w:val="PlainText"/>
        <w:rPr>
          <w:rFonts w:ascii="Times New Roman" w:hAnsi="Times New Roman" w:cs="Times New Roman"/>
          <w:szCs w:val="22"/>
        </w:rPr>
      </w:pPr>
    </w:p>
    <w:p w:rsidR="00634A7F" w:rsidRDefault="00634A7F" w:rsidP="006053E4">
      <w:pPr>
        <w:pStyle w:val="PlainText"/>
        <w:rPr>
          <w:rFonts w:ascii="Times New Roman" w:hAnsi="Times New Roman" w:cs="Times New Roman"/>
          <w:szCs w:val="22"/>
        </w:rPr>
      </w:pPr>
    </w:p>
    <w:p w:rsidR="00634A7F" w:rsidRDefault="00634A7F" w:rsidP="006053E4">
      <w:pPr>
        <w:pStyle w:val="PlainText"/>
        <w:rPr>
          <w:rFonts w:ascii="Times New Roman" w:hAnsi="Times New Roman" w:cs="Times New Roman"/>
          <w:szCs w:val="22"/>
        </w:rPr>
      </w:pPr>
    </w:p>
    <w:p w:rsidR="00634A7F" w:rsidRDefault="00634A7F" w:rsidP="006053E4">
      <w:pPr>
        <w:pStyle w:val="PlainText"/>
        <w:rPr>
          <w:rFonts w:ascii="Times New Roman" w:hAnsi="Times New Roman" w:cs="Times New Roman"/>
          <w:szCs w:val="22"/>
        </w:rPr>
      </w:pPr>
    </w:p>
    <w:p w:rsidR="00634A7F" w:rsidRDefault="00634A7F" w:rsidP="006053E4">
      <w:pPr>
        <w:pStyle w:val="PlainText"/>
        <w:rPr>
          <w:rFonts w:ascii="Times New Roman" w:hAnsi="Times New Roman" w:cs="Times New Roman"/>
          <w:szCs w:val="22"/>
        </w:rPr>
      </w:pPr>
    </w:p>
    <w:p w:rsidR="00634A7F" w:rsidRDefault="00634A7F" w:rsidP="006053E4">
      <w:pPr>
        <w:pStyle w:val="PlainText"/>
        <w:rPr>
          <w:rFonts w:ascii="Times New Roman" w:hAnsi="Times New Roman" w:cs="Times New Roman"/>
          <w:szCs w:val="22"/>
        </w:rPr>
      </w:pPr>
    </w:p>
    <w:p w:rsidR="00634A7F" w:rsidRDefault="00634A7F" w:rsidP="006053E4">
      <w:pPr>
        <w:pStyle w:val="PlainText"/>
        <w:rPr>
          <w:rFonts w:ascii="Times New Roman" w:hAnsi="Times New Roman" w:cs="Times New Roman"/>
          <w:szCs w:val="22"/>
        </w:rPr>
      </w:pPr>
    </w:p>
    <w:p w:rsidR="00634A7F" w:rsidRPr="00912584" w:rsidRDefault="00912584" w:rsidP="006053E4">
      <w:pPr>
        <w:pStyle w:val="PlainText"/>
        <w:rPr>
          <w:rFonts w:ascii="Times New Roman" w:hAnsi="Times New Roman" w:cs="Times New Roman"/>
          <w:b/>
          <w:szCs w:val="22"/>
        </w:rPr>
      </w:pPr>
      <w:r w:rsidRPr="00912584">
        <w:rPr>
          <w:rFonts w:ascii="Times New Roman" w:hAnsi="Times New Roman" w:cs="Times New Roman"/>
          <w:b/>
          <w:szCs w:val="22"/>
        </w:rPr>
        <w:t>Routing of Form</w:t>
      </w:r>
    </w:p>
    <w:p w:rsidR="00912584" w:rsidRDefault="00912584" w:rsidP="006053E4">
      <w:pPr>
        <w:pStyle w:val="PlainText"/>
        <w:rPr>
          <w:rFonts w:ascii="Times New Roman" w:hAnsi="Times New Roman" w:cs="Times New Roman"/>
          <w:szCs w:val="22"/>
        </w:rPr>
      </w:pPr>
    </w:p>
    <w:p w:rsidR="00634A7F" w:rsidRDefault="00634A7F" w:rsidP="006053E4">
      <w:pPr>
        <w:pStyle w:val="PlainText"/>
        <w:rPr>
          <w:rFonts w:ascii="Times New Roman" w:hAnsi="Times New Roman" w:cs="Times New Roman"/>
          <w:szCs w:val="22"/>
        </w:rPr>
      </w:pPr>
      <w:r>
        <w:rPr>
          <w:rFonts w:ascii="Times New Roman" w:hAnsi="Times New Roman" w:cs="Times New Roman"/>
          <w:szCs w:val="22"/>
        </w:rPr>
        <w:t xml:space="preserve">Please </w:t>
      </w:r>
      <w:r w:rsidR="00912584">
        <w:rPr>
          <w:rFonts w:ascii="Times New Roman" w:hAnsi="Times New Roman" w:cs="Times New Roman"/>
          <w:szCs w:val="22"/>
        </w:rPr>
        <w:t xml:space="preserve">submit the </w:t>
      </w:r>
      <w:r w:rsidR="00A97C96">
        <w:rPr>
          <w:rFonts w:ascii="Times New Roman" w:hAnsi="Times New Roman" w:cs="Times New Roman"/>
          <w:szCs w:val="22"/>
        </w:rPr>
        <w:t xml:space="preserve">completed and signed </w:t>
      </w:r>
      <w:r w:rsidR="00912584">
        <w:rPr>
          <w:rFonts w:ascii="Times New Roman" w:hAnsi="Times New Roman" w:cs="Times New Roman"/>
          <w:szCs w:val="22"/>
        </w:rPr>
        <w:t xml:space="preserve">form to the servicing HR office </w:t>
      </w:r>
      <w:r w:rsidR="00A97C96">
        <w:rPr>
          <w:rFonts w:ascii="Times New Roman" w:hAnsi="Times New Roman" w:cs="Times New Roman"/>
          <w:szCs w:val="22"/>
        </w:rPr>
        <w:t xml:space="preserve">with a </w:t>
      </w:r>
      <w:r>
        <w:rPr>
          <w:rFonts w:ascii="Times New Roman" w:hAnsi="Times New Roman" w:cs="Times New Roman"/>
          <w:szCs w:val="22"/>
        </w:rPr>
        <w:t xml:space="preserve">copy to Kimberlee Proctor, OASAM HRC by e-mail at </w:t>
      </w:r>
      <w:hyperlink r:id="rId11" w:history="1">
        <w:r w:rsidRPr="005F64EA">
          <w:rPr>
            <w:rStyle w:val="Hyperlink"/>
            <w:rFonts w:ascii="Times New Roman" w:hAnsi="Times New Roman" w:cs="Times New Roman"/>
            <w:szCs w:val="22"/>
          </w:rPr>
          <w:t>proctor.kimberlee@dol.gov</w:t>
        </w:r>
      </w:hyperlink>
    </w:p>
    <w:p w:rsidR="00634A7F" w:rsidRDefault="00634A7F" w:rsidP="006053E4">
      <w:pPr>
        <w:pStyle w:val="PlainText"/>
        <w:rPr>
          <w:rFonts w:ascii="Times New Roman" w:hAnsi="Times New Roman" w:cs="Times New Roman"/>
          <w:szCs w:val="22"/>
        </w:rPr>
      </w:pPr>
    </w:p>
    <w:p w:rsidR="003973BE" w:rsidRDefault="003973BE" w:rsidP="006053E4">
      <w:pPr>
        <w:pStyle w:val="PlainText"/>
        <w:rPr>
          <w:rFonts w:ascii="Times New Roman" w:hAnsi="Times New Roman" w:cs="Times New Roman"/>
          <w:szCs w:val="22"/>
        </w:rPr>
      </w:pPr>
    </w:p>
    <w:p w:rsidR="003973BE" w:rsidRDefault="003973BE" w:rsidP="006053E4">
      <w:pPr>
        <w:pStyle w:val="PlainText"/>
        <w:rPr>
          <w:rFonts w:ascii="Times New Roman" w:hAnsi="Times New Roman" w:cs="Times New Roman"/>
          <w:szCs w:val="22"/>
        </w:rPr>
      </w:pPr>
    </w:p>
    <w:p w:rsidR="003973BE" w:rsidRPr="003973BE" w:rsidRDefault="003973BE" w:rsidP="003973BE">
      <w:pPr>
        <w:jc w:val="center"/>
        <w:rPr>
          <w:rFonts w:ascii="Times New Roman" w:hAnsi="Times New Roman" w:cs="Times New Roman"/>
          <w:b/>
        </w:rPr>
      </w:pPr>
      <w:r w:rsidRPr="003973BE">
        <w:rPr>
          <w:rFonts w:ascii="Times New Roman" w:hAnsi="Times New Roman" w:cs="Times New Roman"/>
          <w:b/>
        </w:rPr>
        <w:lastRenderedPageBreak/>
        <w:t>Scheduling Furlough Dates FAQs</w:t>
      </w:r>
    </w:p>
    <w:p w:rsidR="003973BE" w:rsidRPr="003973BE" w:rsidRDefault="003973BE" w:rsidP="003973BE">
      <w:pPr>
        <w:pStyle w:val="ListParagraph"/>
        <w:numPr>
          <w:ilvl w:val="0"/>
          <w:numId w:val="21"/>
        </w:numPr>
        <w:spacing w:after="0" w:line="240" w:lineRule="auto"/>
        <w:contextualSpacing w:val="0"/>
        <w:rPr>
          <w:rFonts w:ascii="Times New Roman" w:hAnsi="Times New Roman" w:cs="Times New Roman"/>
        </w:rPr>
      </w:pPr>
      <w:r w:rsidRPr="003973BE">
        <w:rPr>
          <w:rFonts w:ascii="Times New Roman" w:hAnsi="Times New Roman" w:cs="Times New Roman"/>
          <w:b/>
          <w:bCs/>
        </w:rPr>
        <w:t>QUESTION:</w:t>
      </w:r>
      <w:r w:rsidRPr="003973BE">
        <w:rPr>
          <w:rFonts w:ascii="Times New Roman" w:hAnsi="Times New Roman" w:cs="Times New Roman"/>
        </w:rPr>
        <w:t xml:space="preserve">  The MOU says that employees may request a specific schedule for furlough days.  It also says that the scheduling of furlough days will be finalized within 25 calendar days of the issuance of the proposal notice.  In order to finalize the schedule of furlough days by the due date in a way that considers all stated preferences as well as mission and workload considerations, management will need to have some time to balance all these considerations.  Can we impose a due date for the employees to request a specific schedule for their furlough days?  Since the plans have to be finalized by March </w:t>
      </w:r>
      <w:r w:rsidR="000431EC">
        <w:rPr>
          <w:rFonts w:ascii="Times New Roman" w:hAnsi="Times New Roman" w:cs="Times New Roman"/>
        </w:rPr>
        <w:t>29</w:t>
      </w:r>
      <w:r w:rsidRPr="003973BE">
        <w:rPr>
          <w:rFonts w:ascii="Times New Roman" w:hAnsi="Times New Roman" w:cs="Times New Roman"/>
        </w:rPr>
        <w:t>, can I instruct employees to submit their requests by March 22?</w:t>
      </w:r>
    </w:p>
    <w:p w:rsidR="003973BE" w:rsidRDefault="003973BE" w:rsidP="00CF4C7E">
      <w:pPr>
        <w:spacing w:after="0"/>
        <w:rPr>
          <w:rFonts w:ascii="Times New Roman" w:hAnsi="Times New Roman" w:cs="Times New Roman"/>
        </w:rPr>
      </w:pPr>
      <w:r w:rsidRPr="003973BE">
        <w:rPr>
          <w:rFonts w:ascii="Times New Roman" w:hAnsi="Times New Roman" w:cs="Times New Roman"/>
        </w:rPr>
        <w:t> </w:t>
      </w:r>
      <w:bookmarkStart w:id="0" w:name="_GoBack"/>
      <w:bookmarkEnd w:id="0"/>
    </w:p>
    <w:p w:rsidR="003973BE" w:rsidRPr="003973BE" w:rsidRDefault="003973BE" w:rsidP="003973BE">
      <w:pPr>
        <w:ind w:left="360"/>
        <w:rPr>
          <w:rFonts w:ascii="Times New Roman" w:hAnsi="Times New Roman" w:cs="Times New Roman"/>
        </w:rPr>
      </w:pPr>
      <w:r w:rsidRPr="003973BE">
        <w:rPr>
          <w:rFonts w:ascii="Times New Roman" w:hAnsi="Times New Roman" w:cs="Times New Roman"/>
          <w:b/>
          <w:bCs/>
        </w:rPr>
        <w:t>ANSWER</w:t>
      </w:r>
      <w:r w:rsidRPr="003973BE">
        <w:rPr>
          <w:rFonts w:ascii="Times New Roman" w:hAnsi="Times New Roman" w:cs="Times New Roman"/>
        </w:rPr>
        <w:t xml:space="preserve">:   Yes, asking the employees to submit their requests by </w:t>
      </w:r>
      <w:r w:rsidR="00A97C96">
        <w:rPr>
          <w:rFonts w:ascii="Times New Roman" w:hAnsi="Times New Roman" w:cs="Times New Roman"/>
        </w:rPr>
        <w:t xml:space="preserve">March </w:t>
      </w:r>
      <w:r w:rsidRPr="003973BE">
        <w:rPr>
          <w:rFonts w:ascii="Times New Roman" w:hAnsi="Times New Roman" w:cs="Times New Roman"/>
        </w:rPr>
        <w:t>22</w:t>
      </w:r>
      <w:r w:rsidR="00A97C96">
        <w:rPr>
          <w:rFonts w:ascii="Times New Roman" w:hAnsi="Times New Roman" w:cs="Times New Roman"/>
        </w:rPr>
        <w:t>, 2013</w:t>
      </w:r>
      <w:r w:rsidRPr="003973BE">
        <w:rPr>
          <w:rFonts w:ascii="Times New Roman" w:hAnsi="Times New Roman" w:cs="Times New Roman"/>
        </w:rPr>
        <w:t xml:space="preserve"> is permissible and will allow management an opportunity to review and respond to employees request in time to meet the end of March deadline.</w:t>
      </w:r>
    </w:p>
    <w:p w:rsidR="003973BE" w:rsidRPr="003973BE" w:rsidRDefault="003973BE" w:rsidP="003973BE">
      <w:pPr>
        <w:pStyle w:val="ListParagraph"/>
        <w:numPr>
          <w:ilvl w:val="0"/>
          <w:numId w:val="21"/>
        </w:numPr>
        <w:spacing w:after="0" w:line="240" w:lineRule="auto"/>
        <w:contextualSpacing w:val="0"/>
        <w:rPr>
          <w:rFonts w:ascii="Times New Roman" w:hAnsi="Times New Roman" w:cs="Times New Roman"/>
        </w:rPr>
      </w:pPr>
      <w:r w:rsidRPr="003973BE">
        <w:rPr>
          <w:rFonts w:ascii="Times New Roman" w:hAnsi="Times New Roman" w:cs="Times New Roman"/>
          <w:b/>
          <w:bCs/>
        </w:rPr>
        <w:t>QUESTION:</w:t>
      </w:r>
      <w:r w:rsidRPr="003973BE">
        <w:rPr>
          <w:rFonts w:ascii="Times New Roman" w:hAnsi="Times New Roman" w:cs="Times New Roman"/>
        </w:rPr>
        <w:t>  I expect that many employees will not request a specific schedule for furlough days.  In this case does management assign furlough days?</w:t>
      </w:r>
    </w:p>
    <w:p w:rsidR="003973BE" w:rsidRDefault="003973BE" w:rsidP="00CF4C7E">
      <w:pPr>
        <w:spacing w:after="0"/>
        <w:rPr>
          <w:rFonts w:ascii="Times New Roman" w:hAnsi="Times New Roman" w:cs="Times New Roman"/>
        </w:rPr>
      </w:pPr>
      <w:r w:rsidRPr="003973BE">
        <w:rPr>
          <w:rFonts w:ascii="Times New Roman" w:hAnsi="Times New Roman" w:cs="Times New Roman"/>
        </w:rPr>
        <w:t> </w:t>
      </w:r>
    </w:p>
    <w:p w:rsidR="003973BE" w:rsidRPr="003973BE" w:rsidRDefault="003973BE" w:rsidP="003973BE">
      <w:pPr>
        <w:ind w:left="360"/>
        <w:rPr>
          <w:rFonts w:ascii="Times New Roman" w:hAnsi="Times New Roman" w:cs="Times New Roman"/>
        </w:rPr>
      </w:pPr>
      <w:r w:rsidRPr="003973BE">
        <w:rPr>
          <w:rFonts w:ascii="Times New Roman" w:hAnsi="Times New Roman" w:cs="Times New Roman"/>
          <w:b/>
          <w:bCs/>
        </w:rPr>
        <w:t>ANSWER:</w:t>
      </w:r>
      <w:r w:rsidRPr="003973BE">
        <w:rPr>
          <w:rFonts w:ascii="Times New Roman" w:hAnsi="Times New Roman" w:cs="Times New Roman"/>
        </w:rPr>
        <w:t xml:space="preserve">  Assuming management has afforded all affected employees the opportunity to request days/times, if </w:t>
      </w:r>
      <w:r w:rsidR="00A97C96">
        <w:rPr>
          <w:rFonts w:ascii="Times New Roman" w:hAnsi="Times New Roman" w:cs="Times New Roman"/>
        </w:rPr>
        <w:t>employees</w:t>
      </w:r>
      <w:r w:rsidRPr="003973BE">
        <w:rPr>
          <w:rFonts w:ascii="Times New Roman" w:hAnsi="Times New Roman" w:cs="Times New Roman"/>
        </w:rPr>
        <w:t xml:space="preserve"> do not request specific times or state that they have no preference, management may assign the days. </w:t>
      </w:r>
    </w:p>
    <w:p w:rsidR="003973BE" w:rsidRPr="003973BE" w:rsidRDefault="003973BE" w:rsidP="003973BE">
      <w:pPr>
        <w:pStyle w:val="ListParagraph"/>
        <w:numPr>
          <w:ilvl w:val="0"/>
          <w:numId w:val="21"/>
        </w:numPr>
        <w:spacing w:after="0" w:line="240" w:lineRule="auto"/>
        <w:contextualSpacing w:val="0"/>
        <w:rPr>
          <w:rFonts w:ascii="Times New Roman" w:hAnsi="Times New Roman" w:cs="Times New Roman"/>
        </w:rPr>
      </w:pPr>
      <w:r w:rsidRPr="003973BE">
        <w:rPr>
          <w:rFonts w:ascii="Times New Roman" w:hAnsi="Times New Roman" w:cs="Times New Roman"/>
          <w:b/>
          <w:bCs/>
        </w:rPr>
        <w:t>QUESTION:</w:t>
      </w:r>
      <w:r w:rsidRPr="003973BE">
        <w:rPr>
          <w:rFonts w:ascii="Times New Roman" w:hAnsi="Times New Roman" w:cs="Times New Roman"/>
        </w:rPr>
        <w:t>  When can employees begin taking furlough days?</w:t>
      </w:r>
    </w:p>
    <w:p w:rsidR="003973BE" w:rsidRPr="003973BE" w:rsidRDefault="003973BE" w:rsidP="00CF4C7E">
      <w:pPr>
        <w:spacing w:after="0"/>
        <w:rPr>
          <w:rFonts w:ascii="Times New Roman" w:hAnsi="Times New Roman" w:cs="Times New Roman"/>
        </w:rPr>
      </w:pPr>
      <w:r w:rsidRPr="003973BE">
        <w:rPr>
          <w:rFonts w:ascii="Times New Roman" w:hAnsi="Times New Roman" w:cs="Times New Roman"/>
        </w:rPr>
        <w:t> </w:t>
      </w:r>
    </w:p>
    <w:p w:rsidR="003973BE" w:rsidRPr="003973BE" w:rsidRDefault="003973BE" w:rsidP="00CF4C7E">
      <w:pPr>
        <w:ind w:left="360"/>
        <w:rPr>
          <w:rFonts w:ascii="Times New Roman" w:hAnsi="Times New Roman" w:cs="Times New Roman"/>
        </w:rPr>
      </w:pPr>
      <w:r w:rsidRPr="003973BE">
        <w:rPr>
          <w:rFonts w:ascii="Times New Roman" w:hAnsi="Times New Roman" w:cs="Times New Roman"/>
          <w:b/>
          <w:bCs/>
        </w:rPr>
        <w:t>ANSWER:</w:t>
      </w:r>
      <w:r w:rsidRPr="003973BE">
        <w:rPr>
          <w:rFonts w:ascii="Times New Roman" w:hAnsi="Times New Roman" w:cs="Times New Roman"/>
        </w:rPr>
        <w:t xml:space="preserve">  Employees can begin to take furlough days any time after April 15, 2013.  This will allow time for the decision notice to be issued and the furlough personnel action to be processed.  Employees may request to waive the 30-day notice period and start serving furloughs earlier.  </w:t>
      </w:r>
      <w:r w:rsidR="007C0947">
        <w:rPr>
          <w:rFonts w:ascii="Times New Roman" w:hAnsi="Times New Roman" w:cs="Times New Roman"/>
        </w:rPr>
        <w:t>See the waiver process in this g</w:t>
      </w:r>
      <w:r w:rsidR="00237F90">
        <w:rPr>
          <w:rFonts w:ascii="Times New Roman" w:hAnsi="Times New Roman" w:cs="Times New Roman"/>
        </w:rPr>
        <w:t>uidance.</w:t>
      </w:r>
      <w:r w:rsidRPr="003973BE">
        <w:rPr>
          <w:rFonts w:ascii="Times New Roman" w:hAnsi="Times New Roman" w:cs="Times New Roman"/>
        </w:rPr>
        <w:t xml:space="preserve">  Please note, employees are still expected to schedule at least 1/2 of </w:t>
      </w:r>
      <w:r w:rsidR="00237F90">
        <w:rPr>
          <w:rFonts w:ascii="Times New Roman" w:hAnsi="Times New Roman" w:cs="Times New Roman"/>
        </w:rPr>
        <w:t xml:space="preserve">the required </w:t>
      </w:r>
      <w:r w:rsidRPr="003973BE">
        <w:rPr>
          <w:rFonts w:ascii="Times New Roman" w:hAnsi="Times New Roman" w:cs="Times New Roman"/>
        </w:rPr>
        <w:t xml:space="preserve">furlough days before </w:t>
      </w:r>
      <w:r w:rsidR="00237F90">
        <w:rPr>
          <w:rFonts w:ascii="Times New Roman" w:hAnsi="Times New Roman" w:cs="Times New Roman"/>
        </w:rPr>
        <w:t>July 13, 2013</w:t>
      </w:r>
      <w:r w:rsidRPr="003973BE">
        <w:rPr>
          <w:rFonts w:ascii="Times New Roman" w:hAnsi="Times New Roman" w:cs="Times New Roman"/>
        </w:rPr>
        <w:t>. </w:t>
      </w:r>
    </w:p>
    <w:p w:rsidR="003973BE" w:rsidRPr="003973BE" w:rsidRDefault="003973BE" w:rsidP="003973BE">
      <w:pPr>
        <w:pStyle w:val="ListParagraph"/>
        <w:numPr>
          <w:ilvl w:val="0"/>
          <w:numId w:val="21"/>
        </w:numPr>
        <w:spacing w:after="0" w:line="240" w:lineRule="auto"/>
        <w:contextualSpacing w:val="0"/>
        <w:rPr>
          <w:rFonts w:ascii="Times New Roman" w:hAnsi="Times New Roman" w:cs="Times New Roman"/>
        </w:rPr>
      </w:pPr>
      <w:r w:rsidRPr="003973BE">
        <w:rPr>
          <w:rFonts w:ascii="Times New Roman" w:hAnsi="Times New Roman" w:cs="Times New Roman"/>
          <w:b/>
          <w:bCs/>
        </w:rPr>
        <w:t xml:space="preserve">QUESTION:  </w:t>
      </w:r>
      <w:r w:rsidRPr="003973BE">
        <w:rPr>
          <w:rFonts w:ascii="Times New Roman" w:hAnsi="Times New Roman" w:cs="Times New Roman"/>
        </w:rPr>
        <w:t xml:space="preserve">Is there a particular way for an employee to request a furlough day: OPM-71, leave request; other written request; or other verbally?  </w:t>
      </w:r>
    </w:p>
    <w:p w:rsidR="003973BE" w:rsidRPr="003973BE" w:rsidRDefault="003973BE" w:rsidP="00CF4C7E">
      <w:pPr>
        <w:spacing w:after="0"/>
        <w:rPr>
          <w:rFonts w:ascii="Times New Roman" w:hAnsi="Times New Roman" w:cs="Times New Roman"/>
        </w:rPr>
      </w:pPr>
      <w:r w:rsidRPr="003973BE">
        <w:rPr>
          <w:rFonts w:ascii="Times New Roman" w:hAnsi="Times New Roman" w:cs="Times New Roman"/>
        </w:rPr>
        <w:t> </w:t>
      </w:r>
    </w:p>
    <w:p w:rsidR="003973BE" w:rsidRPr="003973BE" w:rsidRDefault="003973BE" w:rsidP="00CF4C7E">
      <w:pPr>
        <w:ind w:left="360"/>
        <w:rPr>
          <w:rFonts w:ascii="Times New Roman" w:hAnsi="Times New Roman" w:cs="Times New Roman"/>
        </w:rPr>
      </w:pPr>
      <w:r w:rsidRPr="003973BE">
        <w:rPr>
          <w:rFonts w:ascii="Times New Roman" w:hAnsi="Times New Roman" w:cs="Times New Roman"/>
          <w:b/>
          <w:bCs/>
        </w:rPr>
        <w:t xml:space="preserve">ANSWER:  </w:t>
      </w:r>
      <w:r w:rsidRPr="003973BE">
        <w:rPr>
          <w:rFonts w:ascii="Times New Roman" w:hAnsi="Times New Roman" w:cs="Times New Roman"/>
          <w:bCs/>
        </w:rPr>
        <w:t xml:space="preserve">Supervisors can collect the employee request for specific furlough dates by a method convenient to them or in accordance to established Agency practice.  The Agency Administrative Officer </w:t>
      </w:r>
      <w:r w:rsidR="00237F90">
        <w:rPr>
          <w:rFonts w:ascii="Times New Roman" w:hAnsi="Times New Roman" w:cs="Times New Roman"/>
          <w:bCs/>
        </w:rPr>
        <w:t xml:space="preserve">(AO) </w:t>
      </w:r>
      <w:r w:rsidRPr="003973BE">
        <w:rPr>
          <w:rFonts w:ascii="Times New Roman" w:hAnsi="Times New Roman" w:cs="Times New Roman"/>
        </w:rPr>
        <w:t xml:space="preserve">will submit dates/hours on a spreadsheet to </w:t>
      </w:r>
      <w:r w:rsidR="00A97C96">
        <w:rPr>
          <w:rFonts w:ascii="Times New Roman" w:hAnsi="Times New Roman" w:cs="Times New Roman"/>
        </w:rPr>
        <w:t>their servicing HR office and H</w:t>
      </w:r>
      <w:r w:rsidRPr="003973BE">
        <w:rPr>
          <w:rFonts w:ascii="Times New Roman" w:hAnsi="Times New Roman" w:cs="Times New Roman"/>
        </w:rPr>
        <w:t>RC.  Please keep in mind in the event a supervisor must deny a request from an employee, the supervisor must provide a written explanation to the employee within 5 workdays of the denial notice.   </w:t>
      </w:r>
    </w:p>
    <w:p w:rsidR="003973BE" w:rsidRPr="003973BE" w:rsidRDefault="003973BE" w:rsidP="003973BE">
      <w:pPr>
        <w:pStyle w:val="ListParagraph"/>
        <w:numPr>
          <w:ilvl w:val="0"/>
          <w:numId w:val="21"/>
        </w:numPr>
        <w:spacing w:after="0" w:line="240" w:lineRule="auto"/>
        <w:contextualSpacing w:val="0"/>
        <w:rPr>
          <w:rFonts w:ascii="Times New Roman" w:hAnsi="Times New Roman" w:cs="Times New Roman"/>
        </w:rPr>
      </w:pPr>
      <w:r w:rsidRPr="003973BE">
        <w:rPr>
          <w:rFonts w:ascii="Times New Roman" w:hAnsi="Times New Roman" w:cs="Times New Roman"/>
          <w:b/>
          <w:bCs/>
        </w:rPr>
        <w:t xml:space="preserve">QUESTION:  </w:t>
      </w:r>
      <w:r w:rsidRPr="003973BE">
        <w:rPr>
          <w:rFonts w:ascii="Times New Roman" w:hAnsi="Times New Roman" w:cs="Times New Roman"/>
        </w:rPr>
        <w:t xml:space="preserve">May an employee take a half day of furlough and a half day of leave? </w:t>
      </w:r>
    </w:p>
    <w:p w:rsidR="003973BE" w:rsidRPr="003973BE" w:rsidRDefault="003973BE" w:rsidP="00CF4C7E">
      <w:pPr>
        <w:spacing w:after="0"/>
        <w:rPr>
          <w:rFonts w:ascii="Times New Roman" w:hAnsi="Times New Roman" w:cs="Times New Roman"/>
        </w:rPr>
      </w:pPr>
    </w:p>
    <w:p w:rsidR="003973BE" w:rsidRPr="003973BE" w:rsidRDefault="003973BE" w:rsidP="00CF4C7E">
      <w:pPr>
        <w:ind w:left="360"/>
        <w:rPr>
          <w:rFonts w:ascii="Times New Roman" w:hAnsi="Times New Roman" w:cs="Times New Roman"/>
        </w:rPr>
      </w:pPr>
      <w:r w:rsidRPr="003973BE">
        <w:rPr>
          <w:rFonts w:ascii="Times New Roman" w:hAnsi="Times New Roman" w:cs="Times New Roman"/>
          <w:b/>
          <w:bCs/>
        </w:rPr>
        <w:t xml:space="preserve">ANSWER:  </w:t>
      </w:r>
      <w:r w:rsidR="007C0947">
        <w:rPr>
          <w:rFonts w:ascii="Times New Roman" w:hAnsi="Times New Roman" w:cs="Times New Roman"/>
        </w:rPr>
        <w:t>Yes</w:t>
      </w:r>
      <w:r w:rsidRPr="003973BE">
        <w:rPr>
          <w:rFonts w:ascii="Times New Roman" w:hAnsi="Times New Roman" w:cs="Times New Roman"/>
        </w:rPr>
        <w:t>. </w:t>
      </w:r>
    </w:p>
    <w:p w:rsidR="003973BE" w:rsidRPr="003973BE" w:rsidRDefault="003973BE" w:rsidP="003973BE">
      <w:pPr>
        <w:pStyle w:val="ListParagraph"/>
        <w:numPr>
          <w:ilvl w:val="0"/>
          <w:numId w:val="21"/>
        </w:numPr>
        <w:spacing w:after="0" w:line="240" w:lineRule="auto"/>
        <w:contextualSpacing w:val="0"/>
        <w:rPr>
          <w:rFonts w:ascii="Times New Roman" w:hAnsi="Times New Roman" w:cs="Times New Roman"/>
        </w:rPr>
      </w:pPr>
      <w:r w:rsidRPr="003973BE">
        <w:rPr>
          <w:rFonts w:ascii="Times New Roman" w:hAnsi="Times New Roman" w:cs="Times New Roman"/>
          <w:b/>
          <w:bCs/>
        </w:rPr>
        <w:t xml:space="preserve">QUESTION:  </w:t>
      </w:r>
      <w:r w:rsidRPr="003973BE">
        <w:rPr>
          <w:rFonts w:ascii="Times New Roman" w:hAnsi="Times New Roman" w:cs="Times New Roman"/>
        </w:rPr>
        <w:t xml:space="preserve">Once someone's furlough schedule is set, can it be changed due to other circumstances?  </w:t>
      </w:r>
    </w:p>
    <w:p w:rsidR="003973BE" w:rsidRPr="003973BE" w:rsidRDefault="003973BE" w:rsidP="00CF4C7E">
      <w:pPr>
        <w:spacing w:after="0"/>
        <w:rPr>
          <w:rFonts w:ascii="Times New Roman" w:hAnsi="Times New Roman" w:cs="Times New Roman"/>
        </w:rPr>
      </w:pPr>
    </w:p>
    <w:p w:rsidR="003973BE" w:rsidRPr="003973BE" w:rsidRDefault="003973BE" w:rsidP="003973BE">
      <w:pPr>
        <w:ind w:left="360"/>
        <w:rPr>
          <w:rFonts w:ascii="Times New Roman" w:hAnsi="Times New Roman" w:cs="Times New Roman"/>
        </w:rPr>
      </w:pPr>
      <w:r w:rsidRPr="003973BE">
        <w:rPr>
          <w:rFonts w:ascii="Times New Roman" w:hAnsi="Times New Roman" w:cs="Times New Roman"/>
          <w:b/>
          <w:bCs/>
        </w:rPr>
        <w:t>ANSWER</w:t>
      </w:r>
      <w:r w:rsidRPr="003973BE">
        <w:rPr>
          <w:rFonts w:ascii="Times New Roman" w:hAnsi="Times New Roman" w:cs="Times New Roman"/>
        </w:rPr>
        <w:t xml:space="preserve">:  </w:t>
      </w:r>
      <w:r w:rsidR="00EE02AF">
        <w:rPr>
          <w:rFonts w:ascii="Times New Roman" w:hAnsi="Times New Roman" w:cs="Times New Roman"/>
        </w:rPr>
        <w:t>A</w:t>
      </w:r>
      <w:r w:rsidRPr="003973BE">
        <w:rPr>
          <w:rFonts w:ascii="Times New Roman" w:hAnsi="Times New Roman" w:cs="Times New Roman"/>
        </w:rPr>
        <w:t xml:space="preserve">fter the initial approval there </w:t>
      </w:r>
      <w:r w:rsidR="00EE02AF">
        <w:rPr>
          <w:rFonts w:ascii="Times New Roman" w:hAnsi="Times New Roman" w:cs="Times New Roman"/>
        </w:rPr>
        <w:t>may</w:t>
      </w:r>
      <w:r w:rsidRPr="003973BE">
        <w:rPr>
          <w:rFonts w:ascii="Times New Roman" w:hAnsi="Times New Roman" w:cs="Times New Roman"/>
        </w:rPr>
        <w:t xml:space="preserve"> be some changes; however th</w:t>
      </w:r>
      <w:r w:rsidR="00EE02AF">
        <w:rPr>
          <w:rFonts w:ascii="Times New Roman" w:hAnsi="Times New Roman" w:cs="Times New Roman"/>
        </w:rPr>
        <w:t xml:space="preserve">ese changes </w:t>
      </w:r>
      <w:r w:rsidRPr="003973BE">
        <w:rPr>
          <w:rFonts w:ascii="Times New Roman" w:hAnsi="Times New Roman" w:cs="Times New Roman"/>
        </w:rPr>
        <w:t xml:space="preserve">should be rare </w:t>
      </w:r>
      <w:r w:rsidR="00EE02AF">
        <w:rPr>
          <w:rFonts w:ascii="Times New Roman" w:hAnsi="Times New Roman" w:cs="Times New Roman"/>
        </w:rPr>
        <w:t xml:space="preserve">in order to </w:t>
      </w:r>
      <w:r w:rsidRPr="003973BE">
        <w:rPr>
          <w:rFonts w:ascii="Times New Roman" w:hAnsi="Times New Roman" w:cs="Times New Roman"/>
        </w:rPr>
        <w:t>ensure the required furlough days are actualized in a timely manner.</w:t>
      </w:r>
      <w:r w:rsidR="007C0947">
        <w:rPr>
          <w:rFonts w:ascii="Times New Roman" w:hAnsi="Times New Roman" w:cs="Times New Roman"/>
        </w:rPr>
        <w:t xml:space="preserve">  Management will need to notify the servicing HR office, in accordance with this guidance.</w:t>
      </w:r>
    </w:p>
    <w:p w:rsidR="003973BE" w:rsidRPr="003973BE" w:rsidRDefault="003973BE" w:rsidP="003973BE">
      <w:pPr>
        <w:rPr>
          <w:rFonts w:ascii="Times New Roman" w:hAnsi="Times New Roman" w:cs="Times New Roman"/>
        </w:rPr>
      </w:pPr>
    </w:p>
    <w:p w:rsidR="003973BE" w:rsidRPr="003973BE" w:rsidRDefault="003973BE" w:rsidP="003973BE">
      <w:pPr>
        <w:rPr>
          <w:rFonts w:ascii="Times New Roman" w:hAnsi="Times New Roman" w:cs="Times New Roman"/>
        </w:rPr>
      </w:pPr>
    </w:p>
    <w:p w:rsidR="003973BE" w:rsidRPr="003973BE" w:rsidRDefault="003973BE" w:rsidP="003973BE">
      <w:pPr>
        <w:pStyle w:val="ListParagraph"/>
        <w:numPr>
          <w:ilvl w:val="0"/>
          <w:numId w:val="21"/>
        </w:numPr>
        <w:spacing w:after="0" w:line="240" w:lineRule="auto"/>
        <w:contextualSpacing w:val="0"/>
        <w:rPr>
          <w:rFonts w:ascii="Times New Roman" w:hAnsi="Times New Roman" w:cs="Times New Roman"/>
        </w:rPr>
      </w:pPr>
      <w:r w:rsidRPr="003973BE">
        <w:rPr>
          <w:rFonts w:ascii="Times New Roman" w:hAnsi="Times New Roman" w:cs="Times New Roman"/>
          <w:b/>
          <w:bCs/>
        </w:rPr>
        <w:t xml:space="preserve">QUESTION:  </w:t>
      </w:r>
      <w:r w:rsidRPr="003973BE">
        <w:rPr>
          <w:rFonts w:ascii="Times New Roman" w:hAnsi="Times New Roman" w:cs="Times New Roman"/>
        </w:rPr>
        <w:t xml:space="preserve">Are </w:t>
      </w:r>
      <w:r w:rsidR="00EE02AF">
        <w:rPr>
          <w:rFonts w:ascii="Times New Roman" w:hAnsi="Times New Roman" w:cs="Times New Roman"/>
        </w:rPr>
        <w:t>W</w:t>
      </w:r>
      <w:r w:rsidRPr="003973BE">
        <w:rPr>
          <w:rFonts w:ascii="Times New Roman" w:hAnsi="Times New Roman" w:cs="Times New Roman"/>
        </w:rPr>
        <w:t>eb</w:t>
      </w:r>
      <w:r w:rsidR="00EE02AF">
        <w:rPr>
          <w:rFonts w:ascii="Times New Roman" w:hAnsi="Times New Roman" w:cs="Times New Roman"/>
        </w:rPr>
        <w:t>PAR</w:t>
      </w:r>
      <w:r w:rsidRPr="003973BE">
        <w:rPr>
          <w:rFonts w:ascii="Times New Roman" w:hAnsi="Times New Roman" w:cs="Times New Roman"/>
        </w:rPr>
        <w:t xml:space="preserve"> actions to be initiated by local managers or is OASAM taking responsibility for entering furlough days into webpars?  </w:t>
      </w:r>
    </w:p>
    <w:p w:rsidR="003973BE" w:rsidRPr="003973BE" w:rsidRDefault="003973BE" w:rsidP="00CF4C7E">
      <w:pPr>
        <w:spacing w:after="0"/>
        <w:rPr>
          <w:rFonts w:ascii="Times New Roman" w:hAnsi="Times New Roman" w:cs="Times New Roman"/>
        </w:rPr>
      </w:pPr>
    </w:p>
    <w:p w:rsidR="003973BE" w:rsidRPr="003973BE" w:rsidRDefault="003973BE" w:rsidP="00CF4C7E">
      <w:pPr>
        <w:ind w:left="360"/>
        <w:rPr>
          <w:rFonts w:ascii="Times New Roman" w:hAnsi="Times New Roman" w:cs="Times New Roman"/>
          <w:b/>
          <w:bCs/>
        </w:rPr>
      </w:pPr>
      <w:r w:rsidRPr="003973BE">
        <w:rPr>
          <w:rFonts w:ascii="Times New Roman" w:hAnsi="Times New Roman" w:cs="Times New Roman"/>
          <w:b/>
          <w:bCs/>
        </w:rPr>
        <w:t xml:space="preserve">ANSWER: </w:t>
      </w:r>
      <w:r w:rsidR="007C0947">
        <w:rPr>
          <w:rFonts w:ascii="Times New Roman" w:hAnsi="Times New Roman" w:cs="Times New Roman"/>
          <w:bCs/>
        </w:rPr>
        <w:t xml:space="preserve"> No.  I</w:t>
      </w:r>
      <w:r w:rsidRPr="003973BE">
        <w:rPr>
          <w:rFonts w:ascii="Times New Roman" w:hAnsi="Times New Roman" w:cs="Times New Roman"/>
          <w:bCs/>
        </w:rPr>
        <w:t xml:space="preserve">nitial Furlough dates will be placed on the Agency employee spreadsheet and submitted by </w:t>
      </w:r>
      <w:r w:rsidR="00237F90">
        <w:rPr>
          <w:rFonts w:ascii="Times New Roman" w:hAnsi="Times New Roman" w:cs="Times New Roman"/>
          <w:bCs/>
        </w:rPr>
        <w:t xml:space="preserve">the Agency’s </w:t>
      </w:r>
      <w:r w:rsidRPr="003973BE">
        <w:rPr>
          <w:rFonts w:ascii="Times New Roman" w:hAnsi="Times New Roman" w:cs="Times New Roman"/>
          <w:bCs/>
        </w:rPr>
        <w:t xml:space="preserve">AO to the servicing HR office(s) as well as a copy to HRC.  WebPAR actions are not necessary since a spreadsheet will be used.  </w:t>
      </w:r>
    </w:p>
    <w:p w:rsidR="003973BE" w:rsidRPr="003973BE" w:rsidRDefault="003973BE" w:rsidP="003973BE">
      <w:pPr>
        <w:pStyle w:val="ListParagraph"/>
        <w:numPr>
          <w:ilvl w:val="0"/>
          <w:numId w:val="21"/>
        </w:numPr>
        <w:spacing w:after="0" w:line="240" w:lineRule="auto"/>
        <w:contextualSpacing w:val="0"/>
        <w:rPr>
          <w:rFonts w:ascii="Times New Roman" w:hAnsi="Times New Roman" w:cs="Times New Roman"/>
        </w:rPr>
      </w:pPr>
      <w:r w:rsidRPr="003973BE">
        <w:rPr>
          <w:rFonts w:ascii="Times New Roman" w:hAnsi="Times New Roman" w:cs="Times New Roman"/>
          <w:b/>
          <w:bCs/>
        </w:rPr>
        <w:t xml:space="preserve">QUESTION:  </w:t>
      </w:r>
      <w:r w:rsidRPr="003973BE">
        <w:rPr>
          <w:rFonts w:ascii="Times New Roman" w:hAnsi="Times New Roman" w:cs="Times New Roman"/>
        </w:rPr>
        <w:t>The furlough MOU states:  “In the event that multiple employees have competing demands for the same furlough days, this dispute will be resolved on the basis of seniority, in accordance with the applicable collective bargaining agreements.”  I assume that we use Article 36, Section 3 to resolve competing demands for furlough days.  Is that right?  Can you clarify what “length of Agency service” means?  Is it DOL?  Agency within DOL?  Something else?</w:t>
      </w:r>
    </w:p>
    <w:p w:rsidR="003973BE" w:rsidRPr="003973BE" w:rsidRDefault="003973BE" w:rsidP="00CF4C7E">
      <w:pPr>
        <w:spacing w:after="0"/>
        <w:rPr>
          <w:rFonts w:ascii="Times New Roman" w:hAnsi="Times New Roman" w:cs="Times New Roman"/>
          <w:b/>
          <w:bCs/>
        </w:rPr>
      </w:pPr>
    </w:p>
    <w:p w:rsidR="003973BE" w:rsidRPr="003973BE" w:rsidRDefault="003973BE" w:rsidP="00CF4C7E">
      <w:pPr>
        <w:ind w:left="360"/>
        <w:rPr>
          <w:rFonts w:ascii="Times New Roman" w:hAnsi="Times New Roman" w:cs="Times New Roman"/>
        </w:rPr>
      </w:pPr>
      <w:r w:rsidRPr="003973BE">
        <w:rPr>
          <w:rFonts w:ascii="Times New Roman" w:hAnsi="Times New Roman" w:cs="Times New Roman"/>
          <w:b/>
          <w:bCs/>
        </w:rPr>
        <w:t xml:space="preserve">ANSWER:  </w:t>
      </w:r>
      <w:r w:rsidRPr="003973BE">
        <w:rPr>
          <w:rFonts w:ascii="Times New Roman" w:hAnsi="Times New Roman" w:cs="Times New Roman"/>
          <w:bCs/>
        </w:rPr>
        <w:t xml:space="preserve">For purposes of scheduling furlough dates, length of Agency service means </w:t>
      </w:r>
      <w:r w:rsidR="00EE02AF">
        <w:rPr>
          <w:rFonts w:ascii="Times New Roman" w:hAnsi="Times New Roman" w:cs="Times New Roman"/>
          <w:bCs/>
        </w:rPr>
        <w:t xml:space="preserve">each </w:t>
      </w:r>
      <w:r w:rsidRPr="003973BE">
        <w:rPr>
          <w:rFonts w:ascii="Times New Roman" w:hAnsi="Times New Roman" w:cs="Times New Roman"/>
          <w:bCs/>
        </w:rPr>
        <w:t>major organization</w:t>
      </w:r>
      <w:r w:rsidR="00EE02AF">
        <w:rPr>
          <w:rFonts w:ascii="Times New Roman" w:hAnsi="Times New Roman" w:cs="Times New Roman"/>
          <w:bCs/>
        </w:rPr>
        <w:t xml:space="preserve"> within the Department, (e.g.</w:t>
      </w:r>
      <w:r w:rsidRPr="003973BE">
        <w:rPr>
          <w:rFonts w:ascii="Times New Roman" w:hAnsi="Times New Roman" w:cs="Times New Roman"/>
          <w:bCs/>
        </w:rPr>
        <w:t xml:space="preserve">, </w:t>
      </w:r>
      <w:r w:rsidR="00EE02AF">
        <w:rPr>
          <w:rFonts w:ascii="Times New Roman" w:hAnsi="Times New Roman" w:cs="Times New Roman"/>
          <w:bCs/>
        </w:rPr>
        <w:t>ETA, OWCP, OFCCP, and SOL)</w:t>
      </w:r>
      <w:r w:rsidRPr="003973BE">
        <w:rPr>
          <w:rFonts w:ascii="Times New Roman" w:hAnsi="Times New Roman" w:cs="Times New Roman"/>
        </w:rPr>
        <w:t>.</w:t>
      </w:r>
    </w:p>
    <w:p w:rsidR="003973BE" w:rsidRPr="003973BE" w:rsidRDefault="003973BE" w:rsidP="003973BE">
      <w:pPr>
        <w:pStyle w:val="ListParagraph"/>
        <w:numPr>
          <w:ilvl w:val="0"/>
          <w:numId w:val="21"/>
        </w:numPr>
        <w:spacing w:after="0" w:line="240" w:lineRule="auto"/>
        <w:contextualSpacing w:val="0"/>
        <w:rPr>
          <w:rFonts w:ascii="Times New Roman" w:hAnsi="Times New Roman" w:cs="Times New Roman"/>
        </w:rPr>
      </w:pPr>
      <w:r w:rsidRPr="003973BE">
        <w:rPr>
          <w:rFonts w:ascii="Times New Roman" w:hAnsi="Times New Roman" w:cs="Times New Roman"/>
          <w:b/>
          <w:bCs/>
        </w:rPr>
        <w:t xml:space="preserve">QUESTION:  </w:t>
      </w:r>
      <w:r w:rsidRPr="003973BE">
        <w:rPr>
          <w:rFonts w:ascii="Times New Roman" w:hAnsi="Times New Roman" w:cs="Times New Roman"/>
        </w:rPr>
        <w:t xml:space="preserve">When we request employees to schedule their three furlough days, is it OK if we ask them for their three days plus an alternate three days?  This might enable us to speed up the approval process in the event of a conflict with the mission/coverage due to many requests on the same date (e.g., July 3, July 5). </w:t>
      </w:r>
    </w:p>
    <w:p w:rsidR="003973BE" w:rsidRPr="003973BE" w:rsidRDefault="003973BE" w:rsidP="00CF4C7E">
      <w:pPr>
        <w:spacing w:after="0"/>
        <w:rPr>
          <w:rFonts w:ascii="Times New Roman" w:hAnsi="Times New Roman" w:cs="Times New Roman"/>
        </w:rPr>
      </w:pPr>
    </w:p>
    <w:p w:rsidR="003973BE" w:rsidRPr="003973BE" w:rsidRDefault="003973BE" w:rsidP="00CF4C7E">
      <w:pPr>
        <w:ind w:left="360"/>
        <w:rPr>
          <w:rFonts w:ascii="Times New Roman" w:hAnsi="Times New Roman" w:cs="Times New Roman"/>
        </w:rPr>
      </w:pPr>
      <w:r w:rsidRPr="003973BE">
        <w:rPr>
          <w:rFonts w:ascii="Times New Roman" w:hAnsi="Times New Roman" w:cs="Times New Roman"/>
          <w:b/>
          <w:bCs/>
        </w:rPr>
        <w:t xml:space="preserve">ANSWER:  </w:t>
      </w:r>
      <w:r w:rsidRPr="003973BE">
        <w:rPr>
          <w:rFonts w:ascii="Times New Roman" w:hAnsi="Times New Roman" w:cs="Times New Roman"/>
        </w:rPr>
        <w:t xml:space="preserve">Yes, this is fine as long as the employee is clear of the required number of furlough days and hours. </w:t>
      </w:r>
    </w:p>
    <w:p w:rsidR="003973BE" w:rsidRPr="003973BE" w:rsidRDefault="003973BE" w:rsidP="003973BE">
      <w:pPr>
        <w:pStyle w:val="ListParagraph"/>
        <w:numPr>
          <w:ilvl w:val="0"/>
          <w:numId w:val="21"/>
        </w:numPr>
        <w:spacing w:after="0" w:line="240" w:lineRule="auto"/>
        <w:contextualSpacing w:val="0"/>
        <w:rPr>
          <w:rFonts w:ascii="Times New Roman" w:hAnsi="Times New Roman" w:cs="Times New Roman"/>
        </w:rPr>
      </w:pPr>
      <w:r w:rsidRPr="003973BE">
        <w:rPr>
          <w:rFonts w:ascii="Times New Roman" w:hAnsi="Times New Roman" w:cs="Times New Roman"/>
          <w:b/>
          <w:bCs/>
        </w:rPr>
        <w:t xml:space="preserve">QUESTION:  </w:t>
      </w:r>
      <w:r w:rsidRPr="003973BE">
        <w:rPr>
          <w:rFonts w:ascii="Times New Roman" w:hAnsi="Times New Roman" w:cs="Times New Roman"/>
        </w:rPr>
        <w:t xml:space="preserve">In the event that we have annual leave requests and furlough requests for the same day, in considering mission/coverage, do both requests carry the same weight?  Or do furlough requests take precedence?  Again thinking about the days in July.  </w:t>
      </w:r>
    </w:p>
    <w:p w:rsidR="003973BE" w:rsidRPr="003973BE" w:rsidRDefault="003973BE" w:rsidP="00CF4C7E">
      <w:pPr>
        <w:spacing w:after="0"/>
        <w:rPr>
          <w:rFonts w:ascii="Times New Roman" w:hAnsi="Times New Roman" w:cs="Times New Roman"/>
        </w:rPr>
      </w:pPr>
    </w:p>
    <w:p w:rsidR="003973BE" w:rsidRPr="003973BE" w:rsidRDefault="003973BE" w:rsidP="003973BE">
      <w:pPr>
        <w:ind w:left="360"/>
        <w:rPr>
          <w:rFonts w:ascii="Times New Roman" w:hAnsi="Times New Roman" w:cs="Times New Roman"/>
        </w:rPr>
      </w:pPr>
      <w:r w:rsidRPr="003973BE">
        <w:rPr>
          <w:rFonts w:ascii="Times New Roman" w:hAnsi="Times New Roman" w:cs="Times New Roman"/>
          <w:b/>
          <w:bCs/>
        </w:rPr>
        <w:t xml:space="preserve">ANSWER:  </w:t>
      </w:r>
      <w:r w:rsidRPr="003973BE">
        <w:rPr>
          <w:rFonts w:ascii="Times New Roman" w:hAnsi="Times New Roman" w:cs="Times New Roman"/>
          <w:bCs/>
        </w:rPr>
        <w:t>Agencies should</w:t>
      </w:r>
      <w:r w:rsidRPr="003973BE">
        <w:rPr>
          <w:rFonts w:ascii="Times New Roman" w:hAnsi="Times New Roman" w:cs="Times New Roman"/>
          <w:b/>
          <w:bCs/>
        </w:rPr>
        <w:t xml:space="preserve"> </w:t>
      </w:r>
      <w:r w:rsidRPr="003973BE">
        <w:rPr>
          <w:rFonts w:ascii="Times New Roman" w:hAnsi="Times New Roman" w:cs="Times New Roman"/>
        </w:rPr>
        <w:t>make every effort to accommodate employees while meeting programmatic needs.  That said, annual leave may be denied, since agencies must capture the savings associated with furlough to ensure ADA compliance. </w:t>
      </w:r>
      <w:r w:rsidR="007C0947">
        <w:rPr>
          <w:rFonts w:ascii="Times New Roman" w:hAnsi="Times New Roman" w:cs="Times New Roman"/>
        </w:rPr>
        <w:t xml:space="preserve">In the rare situation where annual leave may need to be denied, employees should be afforded as much advance notice as possible. </w:t>
      </w:r>
      <w:r w:rsidRPr="003973BE">
        <w:rPr>
          <w:rFonts w:ascii="Times New Roman" w:hAnsi="Times New Roman" w:cs="Times New Roman"/>
        </w:rPr>
        <w:t xml:space="preserve"> </w:t>
      </w:r>
    </w:p>
    <w:p w:rsidR="003973BE" w:rsidRPr="003973BE" w:rsidRDefault="003973BE" w:rsidP="003973BE">
      <w:pPr>
        <w:rPr>
          <w:rFonts w:ascii="Times New Roman" w:hAnsi="Times New Roman" w:cs="Times New Roman"/>
          <w:b/>
          <w:bCs/>
        </w:rPr>
      </w:pPr>
    </w:p>
    <w:p w:rsidR="003973BE" w:rsidRPr="003973BE" w:rsidRDefault="003973BE" w:rsidP="003973BE">
      <w:pPr>
        <w:rPr>
          <w:rFonts w:ascii="Times New Roman" w:hAnsi="Times New Roman" w:cs="Times New Roman"/>
        </w:rPr>
      </w:pPr>
    </w:p>
    <w:p w:rsidR="003973BE" w:rsidRPr="003973BE" w:rsidRDefault="003973BE" w:rsidP="006053E4">
      <w:pPr>
        <w:pStyle w:val="PlainText"/>
        <w:rPr>
          <w:rFonts w:ascii="Times New Roman" w:hAnsi="Times New Roman" w:cs="Times New Roman"/>
          <w:szCs w:val="22"/>
        </w:rPr>
      </w:pPr>
    </w:p>
    <w:sectPr w:rsidR="003973BE" w:rsidRPr="003973BE" w:rsidSect="00337A2D">
      <w:headerReference w:type="default" r:id="rId12"/>
      <w:pgSz w:w="12240" w:h="15840"/>
      <w:pgMar w:top="1008" w:right="1008"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148" w:rsidRDefault="00E31148" w:rsidP="000A720C">
      <w:pPr>
        <w:spacing w:after="0" w:line="240" w:lineRule="auto"/>
      </w:pPr>
      <w:r>
        <w:separator/>
      </w:r>
    </w:p>
  </w:endnote>
  <w:endnote w:type="continuationSeparator" w:id="0">
    <w:p w:rsidR="00E31148" w:rsidRDefault="00E31148" w:rsidP="000A7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148" w:rsidRDefault="00E31148" w:rsidP="000A720C">
      <w:pPr>
        <w:spacing w:after="0" w:line="240" w:lineRule="auto"/>
      </w:pPr>
      <w:r>
        <w:separator/>
      </w:r>
    </w:p>
  </w:footnote>
  <w:footnote w:type="continuationSeparator" w:id="0">
    <w:p w:rsidR="00E31148" w:rsidRDefault="00E31148" w:rsidP="000A7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F08" w:rsidRDefault="00E31148" w:rsidP="000A720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imes New Roman" w:hAnsi="Times New Roman" w:cs="Times New Roman"/>
          <w:b/>
          <w:sz w:val="28"/>
          <w:szCs w:val="28"/>
        </w:rPr>
        <w:alias w:val="Title"/>
        <w:id w:val="-1982986222"/>
        <w:dataBinding w:prefixMappings="xmlns:ns0='http://schemas.openxmlformats.org/package/2006/metadata/core-properties' xmlns:ns1='http://purl.org/dc/elements/1.1/'" w:xpath="/ns0:coreProperties[1]/ns1:title[1]" w:storeItemID="{6C3C8BC8-F283-45AE-878A-BAB7291924A1}"/>
        <w:text/>
      </w:sdtPr>
      <w:sdtEndPr/>
      <w:sdtContent>
        <w:r w:rsidR="00C74F08">
          <w:rPr>
            <w:rFonts w:ascii="Times New Roman" w:hAnsi="Times New Roman" w:cs="Times New Roman"/>
            <w:b/>
            <w:sz w:val="28"/>
            <w:szCs w:val="28"/>
          </w:rPr>
          <w:t xml:space="preserve">DOL </w:t>
        </w:r>
        <w:r w:rsidR="00C74F08" w:rsidRPr="000A720C">
          <w:rPr>
            <w:rFonts w:ascii="Times New Roman" w:hAnsi="Times New Roman" w:cs="Times New Roman"/>
            <w:b/>
            <w:sz w:val="28"/>
            <w:szCs w:val="28"/>
          </w:rPr>
          <w:t>Scheduling Furlough Hours Guidance</w:t>
        </w:r>
      </w:sdtContent>
    </w:sdt>
  </w:p>
  <w:p w:rsidR="00C74F08" w:rsidRDefault="00C74F08" w:rsidP="000A7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D17"/>
    <w:multiLevelType w:val="hybridMultilevel"/>
    <w:tmpl w:val="A47EF9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42AC4"/>
    <w:multiLevelType w:val="hybridMultilevel"/>
    <w:tmpl w:val="0748D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801358"/>
    <w:multiLevelType w:val="hybridMultilevel"/>
    <w:tmpl w:val="9C4A5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6E7D70"/>
    <w:multiLevelType w:val="hybridMultilevel"/>
    <w:tmpl w:val="C8F63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A4355"/>
    <w:multiLevelType w:val="hybridMultilevel"/>
    <w:tmpl w:val="F4809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nsid w:val="1C965FE5"/>
    <w:multiLevelType w:val="hybridMultilevel"/>
    <w:tmpl w:val="1D9A2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696AF0"/>
    <w:multiLevelType w:val="hybridMultilevel"/>
    <w:tmpl w:val="50846FBE"/>
    <w:lvl w:ilvl="0" w:tplc="7274553C">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D4007E"/>
    <w:multiLevelType w:val="hybridMultilevel"/>
    <w:tmpl w:val="ADB6A2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12813"/>
    <w:multiLevelType w:val="hybridMultilevel"/>
    <w:tmpl w:val="C7D83C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F7963"/>
    <w:multiLevelType w:val="hybridMultilevel"/>
    <w:tmpl w:val="22E2A12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17345A6"/>
    <w:multiLevelType w:val="hybridMultilevel"/>
    <w:tmpl w:val="B1B4E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601E1D"/>
    <w:multiLevelType w:val="hybridMultilevel"/>
    <w:tmpl w:val="E7F2B78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39553FA2"/>
    <w:multiLevelType w:val="hybridMultilevel"/>
    <w:tmpl w:val="D2DE05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17342"/>
    <w:multiLevelType w:val="hybridMultilevel"/>
    <w:tmpl w:val="00B6BD4E"/>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C65830"/>
    <w:multiLevelType w:val="hybridMultilevel"/>
    <w:tmpl w:val="337688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026F83"/>
    <w:multiLevelType w:val="hybridMultilevel"/>
    <w:tmpl w:val="85688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9700AA"/>
    <w:multiLevelType w:val="hybridMultilevel"/>
    <w:tmpl w:val="2752C6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6A0B4A"/>
    <w:multiLevelType w:val="hybridMultilevel"/>
    <w:tmpl w:val="171A9956"/>
    <w:lvl w:ilvl="0" w:tplc="0409000F">
      <w:start w:val="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F11183"/>
    <w:multiLevelType w:val="hybridMultilevel"/>
    <w:tmpl w:val="0F1AB7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3053C"/>
    <w:multiLevelType w:val="hybridMultilevel"/>
    <w:tmpl w:val="C8F63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356DE4"/>
    <w:multiLevelType w:val="hybridMultilevel"/>
    <w:tmpl w:val="ED86F0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13"/>
  </w:num>
  <w:num w:numId="4">
    <w:abstractNumId w:val="16"/>
  </w:num>
  <w:num w:numId="5">
    <w:abstractNumId w:val="1"/>
  </w:num>
  <w:num w:numId="6">
    <w:abstractNumId w:val="8"/>
  </w:num>
  <w:num w:numId="7">
    <w:abstractNumId w:val="12"/>
  </w:num>
  <w:num w:numId="8">
    <w:abstractNumId w:val="11"/>
  </w:num>
  <w:num w:numId="9">
    <w:abstractNumId w:val="20"/>
  </w:num>
  <w:num w:numId="10">
    <w:abstractNumId w:val="19"/>
  </w:num>
  <w:num w:numId="11">
    <w:abstractNumId w:val="5"/>
  </w:num>
  <w:num w:numId="12">
    <w:abstractNumId w:val="18"/>
  </w:num>
  <w:num w:numId="13">
    <w:abstractNumId w:val="6"/>
  </w:num>
  <w:num w:numId="14">
    <w:abstractNumId w:val="14"/>
  </w:num>
  <w:num w:numId="15">
    <w:abstractNumId w:val="10"/>
  </w:num>
  <w:num w:numId="16">
    <w:abstractNumId w:val="3"/>
  </w:num>
  <w:num w:numId="17">
    <w:abstractNumId w:val="2"/>
  </w:num>
  <w:num w:numId="18">
    <w:abstractNumId w:val="0"/>
  </w:num>
  <w:num w:numId="19">
    <w:abstractNumId w:val="15"/>
  </w:num>
  <w:num w:numId="20">
    <w:abstractNumId w:val="1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88"/>
    <w:rsid w:val="000163EF"/>
    <w:rsid w:val="000431EC"/>
    <w:rsid w:val="000A2751"/>
    <w:rsid w:val="000A720C"/>
    <w:rsid w:val="000C168F"/>
    <w:rsid w:val="000D6561"/>
    <w:rsid w:val="000F36B6"/>
    <w:rsid w:val="00113845"/>
    <w:rsid w:val="001242C1"/>
    <w:rsid w:val="001345D6"/>
    <w:rsid w:val="001622E7"/>
    <w:rsid w:val="001D4987"/>
    <w:rsid w:val="0020690D"/>
    <w:rsid w:val="00231533"/>
    <w:rsid w:val="00237F90"/>
    <w:rsid w:val="002402D4"/>
    <w:rsid w:val="00265A7C"/>
    <w:rsid w:val="002A63F7"/>
    <w:rsid w:val="00337A2D"/>
    <w:rsid w:val="003973BE"/>
    <w:rsid w:val="00412D78"/>
    <w:rsid w:val="00486E70"/>
    <w:rsid w:val="00490081"/>
    <w:rsid w:val="004940C3"/>
    <w:rsid w:val="0050414C"/>
    <w:rsid w:val="00564D72"/>
    <w:rsid w:val="0057627C"/>
    <w:rsid w:val="005A1588"/>
    <w:rsid w:val="005B17BE"/>
    <w:rsid w:val="005C4DB4"/>
    <w:rsid w:val="005D06B1"/>
    <w:rsid w:val="005D404E"/>
    <w:rsid w:val="005F3EC8"/>
    <w:rsid w:val="006024ED"/>
    <w:rsid w:val="006053E4"/>
    <w:rsid w:val="00634A7F"/>
    <w:rsid w:val="006C7020"/>
    <w:rsid w:val="00771B48"/>
    <w:rsid w:val="007C0947"/>
    <w:rsid w:val="00844E54"/>
    <w:rsid w:val="008763FF"/>
    <w:rsid w:val="00876954"/>
    <w:rsid w:val="00885770"/>
    <w:rsid w:val="008B3CFE"/>
    <w:rsid w:val="008B4A2F"/>
    <w:rsid w:val="00900B5C"/>
    <w:rsid w:val="00912584"/>
    <w:rsid w:val="009964A4"/>
    <w:rsid w:val="00996540"/>
    <w:rsid w:val="009F3F25"/>
    <w:rsid w:val="00A04733"/>
    <w:rsid w:val="00A21C7B"/>
    <w:rsid w:val="00A25DBD"/>
    <w:rsid w:val="00A3058D"/>
    <w:rsid w:val="00A52319"/>
    <w:rsid w:val="00A6087D"/>
    <w:rsid w:val="00A71F20"/>
    <w:rsid w:val="00A73F3D"/>
    <w:rsid w:val="00A8711E"/>
    <w:rsid w:val="00A96E12"/>
    <w:rsid w:val="00A97C96"/>
    <w:rsid w:val="00B04CA0"/>
    <w:rsid w:val="00B0679A"/>
    <w:rsid w:val="00B07085"/>
    <w:rsid w:val="00B27037"/>
    <w:rsid w:val="00B67A2A"/>
    <w:rsid w:val="00B80532"/>
    <w:rsid w:val="00BB62B3"/>
    <w:rsid w:val="00C57617"/>
    <w:rsid w:val="00C7467B"/>
    <w:rsid w:val="00C74F08"/>
    <w:rsid w:val="00CB5A70"/>
    <w:rsid w:val="00CC7631"/>
    <w:rsid w:val="00CF4C7E"/>
    <w:rsid w:val="00D128A8"/>
    <w:rsid w:val="00D70693"/>
    <w:rsid w:val="00D707CD"/>
    <w:rsid w:val="00D967BB"/>
    <w:rsid w:val="00DF01F4"/>
    <w:rsid w:val="00E31148"/>
    <w:rsid w:val="00E404E2"/>
    <w:rsid w:val="00E45B30"/>
    <w:rsid w:val="00E8488C"/>
    <w:rsid w:val="00EE02AF"/>
    <w:rsid w:val="00F0212D"/>
    <w:rsid w:val="00F539C7"/>
    <w:rsid w:val="00F6632D"/>
    <w:rsid w:val="00F7553C"/>
    <w:rsid w:val="00F9325B"/>
    <w:rsid w:val="00FA62FD"/>
    <w:rsid w:val="00FB5A79"/>
    <w:rsid w:val="00FC2914"/>
    <w:rsid w:val="00FC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15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1588"/>
    <w:rPr>
      <w:rFonts w:ascii="Calibri" w:hAnsi="Calibri"/>
      <w:szCs w:val="21"/>
    </w:rPr>
  </w:style>
  <w:style w:type="character" w:styleId="Hyperlink">
    <w:name w:val="Hyperlink"/>
    <w:basedOn w:val="DefaultParagraphFont"/>
    <w:uiPriority w:val="99"/>
    <w:unhideWhenUsed/>
    <w:rsid w:val="00486E70"/>
    <w:rPr>
      <w:color w:val="0000FF" w:themeColor="hyperlink"/>
      <w:u w:val="single"/>
    </w:rPr>
  </w:style>
  <w:style w:type="paragraph" w:styleId="ListParagraph">
    <w:name w:val="List Paragraph"/>
    <w:basedOn w:val="Normal"/>
    <w:uiPriority w:val="34"/>
    <w:qFormat/>
    <w:rsid w:val="00F6632D"/>
    <w:pPr>
      <w:ind w:left="720"/>
      <w:contextualSpacing/>
    </w:pPr>
  </w:style>
  <w:style w:type="paragraph" w:styleId="Header">
    <w:name w:val="header"/>
    <w:basedOn w:val="Normal"/>
    <w:link w:val="HeaderChar"/>
    <w:uiPriority w:val="99"/>
    <w:unhideWhenUsed/>
    <w:rsid w:val="000A7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20C"/>
  </w:style>
  <w:style w:type="paragraph" w:styleId="Footer">
    <w:name w:val="footer"/>
    <w:basedOn w:val="Normal"/>
    <w:link w:val="FooterChar"/>
    <w:uiPriority w:val="99"/>
    <w:unhideWhenUsed/>
    <w:rsid w:val="000A7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20C"/>
  </w:style>
  <w:style w:type="paragraph" w:styleId="BalloonText">
    <w:name w:val="Balloon Text"/>
    <w:basedOn w:val="Normal"/>
    <w:link w:val="BalloonTextChar"/>
    <w:uiPriority w:val="99"/>
    <w:semiHidden/>
    <w:unhideWhenUsed/>
    <w:rsid w:val="000A7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20C"/>
    <w:rPr>
      <w:rFonts w:ascii="Tahoma" w:hAnsi="Tahoma" w:cs="Tahoma"/>
      <w:sz w:val="16"/>
      <w:szCs w:val="16"/>
    </w:rPr>
  </w:style>
  <w:style w:type="character" w:styleId="CommentReference">
    <w:name w:val="annotation reference"/>
    <w:basedOn w:val="DefaultParagraphFont"/>
    <w:uiPriority w:val="99"/>
    <w:semiHidden/>
    <w:unhideWhenUsed/>
    <w:rsid w:val="001D4987"/>
    <w:rPr>
      <w:sz w:val="16"/>
      <w:szCs w:val="16"/>
    </w:rPr>
  </w:style>
  <w:style w:type="paragraph" w:styleId="CommentText">
    <w:name w:val="annotation text"/>
    <w:basedOn w:val="Normal"/>
    <w:link w:val="CommentTextChar"/>
    <w:uiPriority w:val="99"/>
    <w:semiHidden/>
    <w:unhideWhenUsed/>
    <w:rsid w:val="001D4987"/>
    <w:pPr>
      <w:spacing w:line="240" w:lineRule="auto"/>
    </w:pPr>
    <w:rPr>
      <w:sz w:val="20"/>
      <w:szCs w:val="20"/>
    </w:rPr>
  </w:style>
  <w:style w:type="character" w:customStyle="1" w:styleId="CommentTextChar">
    <w:name w:val="Comment Text Char"/>
    <w:basedOn w:val="DefaultParagraphFont"/>
    <w:link w:val="CommentText"/>
    <w:uiPriority w:val="99"/>
    <w:semiHidden/>
    <w:rsid w:val="001D4987"/>
    <w:rPr>
      <w:sz w:val="20"/>
      <w:szCs w:val="20"/>
    </w:rPr>
  </w:style>
  <w:style w:type="paragraph" w:styleId="CommentSubject">
    <w:name w:val="annotation subject"/>
    <w:basedOn w:val="CommentText"/>
    <w:next w:val="CommentText"/>
    <w:link w:val="CommentSubjectChar"/>
    <w:uiPriority w:val="99"/>
    <w:semiHidden/>
    <w:unhideWhenUsed/>
    <w:rsid w:val="001D4987"/>
    <w:rPr>
      <w:b/>
      <w:bCs/>
    </w:rPr>
  </w:style>
  <w:style w:type="character" w:customStyle="1" w:styleId="CommentSubjectChar">
    <w:name w:val="Comment Subject Char"/>
    <w:basedOn w:val="CommentTextChar"/>
    <w:link w:val="CommentSubject"/>
    <w:uiPriority w:val="99"/>
    <w:semiHidden/>
    <w:rsid w:val="001D4987"/>
    <w:rPr>
      <w:b/>
      <w:bCs/>
      <w:sz w:val="20"/>
      <w:szCs w:val="20"/>
    </w:rPr>
  </w:style>
  <w:style w:type="paragraph" w:styleId="Revision">
    <w:name w:val="Revision"/>
    <w:hidden/>
    <w:uiPriority w:val="99"/>
    <w:semiHidden/>
    <w:rsid w:val="00F539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158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1588"/>
    <w:rPr>
      <w:rFonts w:ascii="Calibri" w:hAnsi="Calibri"/>
      <w:szCs w:val="21"/>
    </w:rPr>
  </w:style>
  <w:style w:type="character" w:styleId="Hyperlink">
    <w:name w:val="Hyperlink"/>
    <w:basedOn w:val="DefaultParagraphFont"/>
    <w:uiPriority w:val="99"/>
    <w:unhideWhenUsed/>
    <w:rsid w:val="00486E70"/>
    <w:rPr>
      <w:color w:val="0000FF" w:themeColor="hyperlink"/>
      <w:u w:val="single"/>
    </w:rPr>
  </w:style>
  <w:style w:type="paragraph" w:styleId="ListParagraph">
    <w:name w:val="List Paragraph"/>
    <w:basedOn w:val="Normal"/>
    <w:uiPriority w:val="34"/>
    <w:qFormat/>
    <w:rsid w:val="00F6632D"/>
    <w:pPr>
      <w:ind w:left="720"/>
      <w:contextualSpacing/>
    </w:pPr>
  </w:style>
  <w:style w:type="paragraph" w:styleId="Header">
    <w:name w:val="header"/>
    <w:basedOn w:val="Normal"/>
    <w:link w:val="HeaderChar"/>
    <w:uiPriority w:val="99"/>
    <w:unhideWhenUsed/>
    <w:rsid w:val="000A7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20C"/>
  </w:style>
  <w:style w:type="paragraph" w:styleId="Footer">
    <w:name w:val="footer"/>
    <w:basedOn w:val="Normal"/>
    <w:link w:val="FooterChar"/>
    <w:uiPriority w:val="99"/>
    <w:unhideWhenUsed/>
    <w:rsid w:val="000A7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20C"/>
  </w:style>
  <w:style w:type="paragraph" w:styleId="BalloonText">
    <w:name w:val="Balloon Text"/>
    <w:basedOn w:val="Normal"/>
    <w:link w:val="BalloonTextChar"/>
    <w:uiPriority w:val="99"/>
    <w:semiHidden/>
    <w:unhideWhenUsed/>
    <w:rsid w:val="000A7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20C"/>
    <w:rPr>
      <w:rFonts w:ascii="Tahoma" w:hAnsi="Tahoma" w:cs="Tahoma"/>
      <w:sz w:val="16"/>
      <w:szCs w:val="16"/>
    </w:rPr>
  </w:style>
  <w:style w:type="character" w:styleId="CommentReference">
    <w:name w:val="annotation reference"/>
    <w:basedOn w:val="DefaultParagraphFont"/>
    <w:uiPriority w:val="99"/>
    <w:semiHidden/>
    <w:unhideWhenUsed/>
    <w:rsid w:val="001D4987"/>
    <w:rPr>
      <w:sz w:val="16"/>
      <w:szCs w:val="16"/>
    </w:rPr>
  </w:style>
  <w:style w:type="paragraph" w:styleId="CommentText">
    <w:name w:val="annotation text"/>
    <w:basedOn w:val="Normal"/>
    <w:link w:val="CommentTextChar"/>
    <w:uiPriority w:val="99"/>
    <w:semiHidden/>
    <w:unhideWhenUsed/>
    <w:rsid w:val="001D4987"/>
    <w:pPr>
      <w:spacing w:line="240" w:lineRule="auto"/>
    </w:pPr>
    <w:rPr>
      <w:sz w:val="20"/>
      <w:szCs w:val="20"/>
    </w:rPr>
  </w:style>
  <w:style w:type="character" w:customStyle="1" w:styleId="CommentTextChar">
    <w:name w:val="Comment Text Char"/>
    <w:basedOn w:val="DefaultParagraphFont"/>
    <w:link w:val="CommentText"/>
    <w:uiPriority w:val="99"/>
    <w:semiHidden/>
    <w:rsid w:val="001D4987"/>
    <w:rPr>
      <w:sz w:val="20"/>
      <w:szCs w:val="20"/>
    </w:rPr>
  </w:style>
  <w:style w:type="paragraph" w:styleId="CommentSubject">
    <w:name w:val="annotation subject"/>
    <w:basedOn w:val="CommentText"/>
    <w:next w:val="CommentText"/>
    <w:link w:val="CommentSubjectChar"/>
    <w:uiPriority w:val="99"/>
    <w:semiHidden/>
    <w:unhideWhenUsed/>
    <w:rsid w:val="001D4987"/>
    <w:rPr>
      <w:b/>
      <w:bCs/>
    </w:rPr>
  </w:style>
  <w:style w:type="character" w:customStyle="1" w:styleId="CommentSubjectChar">
    <w:name w:val="Comment Subject Char"/>
    <w:basedOn w:val="CommentTextChar"/>
    <w:link w:val="CommentSubject"/>
    <w:uiPriority w:val="99"/>
    <w:semiHidden/>
    <w:rsid w:val="001D4987"/>
    <w:rPr>
      <w:b/>
      <w:bCs/>
      <w:sz w:val="20"/>
      <w:szCs w:val="20"/>
    </w:rPr>
  </w:style>
  <w:style w:type="paragraph" w:styleId="Revision">
    <w:name w:val="Revision"/>
    <w:hidden/>
    <w:uiPriority w:val="99"/>
    <w:semiHidden/>
    <w:rsid w:val="00F53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3415">
      <w:bodyDiv w:val="1"/>
      <w:marLeft w:val="0"/>
      <w:marRight w:val="0"/>
      <w:marTop w:val="0"/>
      <w:marBottom w:val="0"/>
      <w:divBdr>
        <w:top w:val="none" w:sz="0" w:space="0" w:color="auto"/>
        <w:left w:val="none" w:sz="0" w:space="0" w:color="auto"/>
        <w:bottom w:val="none" w:sz="0" w:space="0" w:color="auto"/>
        <w:right w:val="none" w:sz="0" w:space="0" w:color="auto"/>
      </w:divBdr>
    </w:div>
    <w:div w:id="734279919">
      <w:bodyDiv w:val="1"/>
      <w:marLeft w:val="0"/>
      <w:marRight w:val="0"/>
      <w:marTop w:val="0"/>
      <w:marBottom w:val="0"/>
      <w:divBdr>
        <w:top w:val="none" w:sz="0" w:space="0" w:color="auto"/>
        <w:left w:val="none" w:sz="0" w:space="0" w:color="auto"/>
        <w:bottom w:val="none" w:sz="0" w:space="0" w:color="auto"/>
        <w:right w:val="none" w:sz="0" w:space="0" w:color="auto"/>
      </w:divBdr>
    </w:div>
    <w:div w:id="1192843417">
      <w:bodyDiv w:val="1"/>
      <w:marLeft w:val="0"/>
      <w:marRight w:val="0"/>
      <w:marTop w:val="0"/>
      <w:marBottom w:val="0"/>
      <w:divBdr>
        <w:top w:val="none" w:sz="0" w:space="0" w:color="auto"/>
        <w:left w:val="none" w:sz="0" w:space="0" w:color="auto"/>
        <w:bottom w:val="none" w:sz="0" w:space="0" w:color="auto"/>
        <w:right w:val="none" w:sz="0" w:space="0" w:color="auto"/>
      </w:divBdr>
    </w:div>
    <w:div w:id="19772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tor.kimberlee@dol.gov" TargetMode="External"/><Relationship Id="rId5" Type="http://schemas.openxmlformats.org/officeDocument/2006/relationships/settings" Target="settings.xml"/><Relationship Id="rId10" Type="http://schemas.openxmlformats.org/officeDocument/2006/relationships/hyperlink" Target="mailto:brioche.shawna@dol.gov" TargetMode="External"/><Relationship Id="rId4" Type="http://schemas.microsoft.com/office/2007/relationships/stylesWithEffects" Target="stylesWithEffects.xml"/><Relationship Id="rId9" Type="http://schemas.openxmlformats.org/officeDocument/2006/relationships/hyperlink" Target="mailto:proctor.kimberlee@dol.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ACC06-4FEE-423D-8FEC-9442D3F0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DOL Scheduling Furlough Hours Guidance</vt:lpstr>
    </vt:vector>
  </TitlesOfParts>
  <Company>U.S. Department of Labor</Company>
  <LinksUpToDate>false</LinksUpToDate>
  <CharactersWithSpaces>13110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 Scheduling Furlough Hours Guidance</dc:title>
  <dc:creator>Proctor, Kimberlee A - OASAM HRC</dc:creator>
  <cp:lastModifiedBy>Proctor, Kimberlee A - OASAM HRC</cp:lastModifiedBy>
  <cp:revision>15</cp:revision>
  <cp:lastPrinted>2013-03-13T20:26:00Z</cp:lastPrinted>
  <dcterms:created xsi:type="dcterms:W3CDTF">2013-03-13T17:35:00Z</dcterms:created>
  <dcterms:modified xsi:type="dcterms:W3CDTF">2013-03-13T21:52:00Z</dcterms:modified>
</cp:coreProperties>
</file>